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8CD" w:rsidRDefault="006578CD">
      <w:pPr>
        <w:pStyle w:val="BodyText"/>
      </w:pPr>
    </w:p>
    <w:p w:rsidR="006578CD" w:rsidRDefault="006578CD">
      <w:pPr>
        <w:pStyle w:val="BodyText"/>
        <w:rPr>
          <w:sz w:val="17"/>
        </w:rPr>
      </w:pPr>
    </w:p>
    <w:p w:rsidR="006578CD" w:rsidRDefault="00AC390D" w:rsidP="00106558">
      <w:pPr>
        <w:pStyle w:val="BodyText"/>
        <w:ind w:left="119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1pt;margin-top:5.75pt;width:247.5pt;height:36pt;z-index:12">
            <v:stroke dashstyle="1 1" endcap="round"/>
            <v:textbox>
              <w:txbxContent>
                <w:p w:rsidR="006578CD" w:rsidRPr="00106558" w:rsidRDefault="006578CD" w:rsidP="00895CBB">
                  <w:pPr>
                    <w:jc w:val="center"/>
                    <w:rPr>
                      <w:b/>
                    </w:rPr>
                  </w:pPr>
                </w:p>
              </w:txbxContent>
            </v:textbox>
          </v:shape>
        </w:pict>
      </w:r>
      <w:bookmarkStart w:id="0" w:name="_GoBack"/>
      <w:r>
        <w:pict>
          <v:group id="_x0000_s1028" style="width:502.85pt;height:91.95pt;mso-position-horizontal-relative:char;mso-position-vertical-relative:line" coordsize="10057,1839">
            <v:line id="_x0000_s1029" style="position:absolute" from="10,10" to="5026,10" strokeweight=".48pt"/>
            <v:line id="_x0000_s1030" style="position:absolute" from="5035,10" to="10047,10" strokeweight=".48pt"/>
            <v:line id="_x0000_s1031" style="position:absolute" from="5,5" to="5,1834" strokeweight=".48pt"/>
            <v:line id="_x0000_s1032" style="position:absolute" from="10,1829" to="5026,1829" strokeweight=".48pt"/>
            <v:line id="_x0000_s1033" style="position:absolute" from="5031,5" to="5031,1834" strokeweight=".48pt"/>
            <v:line id="_x0000_s1034" style="position:absolute" from="5035,1829" to="7541,1829" strokeweight=".48pt"/>
            <v:line id="_x0000_s1035" style="position:absolute" from="7541,1829" to="7551,1829" strokeweight=".48pt"/>
            <v:line id="_x0000_s1036" style="position:absolute" from="7551,1829" to="10047,1829" strokeweight=".48pt"/>
            <v:line id="_x0000_s1037" style="position:absolute" from="10051,5" to="10051,1834" strokeweight=".48pt"/>
            <v:shape id="_x0000_s1038" style="position:absolute;left:293;top:106;width:864;height:495" coordorigin="293,106" coordsize="864,495" path="m725,106r-98,6l536,131r-80,29l389,198r-51,45l305,295r-12,56l302,401r66,90l421,528r64,30l558,581r81,14l725,600r86,-5l892,581r73,-23l1029,528r53,-37l1148,401r9,-50l1145,295r-33,-52l1061,198,994,160,914,131,823,112r-98,-6e" filled="f" strokeweight=".24pt">
              <v:path arrowok="t"/>
            </v:shape>
            <v:shape id="_x0000_s1039" type="#_x0000_t202" style="position:absolute;left:509;top:303;width:473;height:226" filled="f" stroked="f">
              <v:textbox style="mso-next-textbox:#_x0000_s1039" inset="0,0,0,0">
                <w:txbxContent>
                  <w:p w:rsidR="006578CD" w:rsidRDefault="006578CD">
                    <w:pPr>
                      <w:spacing w:line="226" w:lineRule="exact"/>
                      <w:ind w:right="-12"/>
                    </w:pPr>
                  </w:p>
                </w:txbxContent>
              </v:textbox>
            </v:shape>
            <v:shape id="_x0000_s1040" type="#_x0000_t202" style="position:absolute;left:778;top:937;width:3487;height:490" filled="f" stroked="f">
              <v:textbox style="mso-next-textbox:#_x0000_s1040" inset="0,0,0,0">
                <w:txbxContent>
                  <w:p w:rsidR="006578CD" w:rsidRDefault="006578CD">
                    <w:pPr>
                      <w:spacing w:line="229" w:lineRule="exact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w w:val="105"/>
                      </w:rPr>
                      <w:t>QUY</w:t>
                    </w:r>
                    <w:r>
                      <w:rPr>
                        <w:b/>
                        <w:spacing w:val="-22"/>
                        <w:w w:val="105"/>
                      </w:rPr>
                      <w:t xml:space="preserve"> </w:t>
                    </w:r>
                    <w:r>
                      <w:rPr>
                        <w:b/>
                        <w:w w:val="105"/>
                      </w:rPr>
                      <w:t>TRÌNH</w:t>
                    </w:r>
                    <w:r>
                      <w:rPr>
                        <w:b/>
                        <w:spacing w:val="-22"/>
                        <w:w w:val="105"/>
                      </w:rPr>
                      <w:t xml:space="preserve"> </w:t>
                    </w:r>
                    <w:r w:rsidR="008E7510">
                      <w:rPr>
                        <w:b/>
                        <w:w w:val="105"/>
                      </w:rPr>
                      <w:t>KỸ THUẬT</w:t>
                    </w:r>
                    <w:r>
                      <w:rPr>
                        <w:b/>
                        <w:spacing w:val="-22"/>
                        <w:w w:val="105"/>
                      </w:rPr>
                      <w:t xml:space="preserve"> </w:t>
                    </w:r>
                    <w:r>
                      <w:rPr>
                        <w:b/>
                        <w:w w:val="105"/>
                      </w:rPr>
                      <w:t>KCB</w:t>
                    </w:r>
                  </w:p>
                  <w:p w:rsidR="006578CD" w:rsidRDefault="006578CD">
                    <w:pPr>
                      <w:spacing w:before="11" w:line="249" w:lineRule="exact"/>
                      <w:ind w:right="6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color w:val="231F20"/>
                        <w:w w:val="105"/>
                      </w:rPr>
                      <w:t>VIÊM TỤY CẤP</w:t>
                    </w:r>
                  </w:p>
                </w:txbxContent>
              </v:textbox>
            </v:shape>
            <v:shape id="_x0000_s1041" type="#_x0000_t202" style="position:absolute;left:5031;top:10;width:5021;height:1820" filled="f" stroked="f">
              <v:textbox style="mso-next-textbox:#_x0000_s1041" inset="0,0,0,0">
                <w:txbxContent>
                  <w:p w:rsidR="006578CD" w:rsidRDefault="006578CD">
                    <w:pPr>
                      <w:tabs>
                        <w:tab w:val="left" w:pos="2611"/>
                        <w:tab w:val="left" w:pos="3724"/>
                      </w:tabs>
                      <w:spacing w:before="6" w:line="285" w:lineRule="auto"/>
                      <w:ind w:left="100" w:right="111"/>
                    </w:pPr>
                    <w:r>
                      <w:rPr>
                        <w:spacing w:val="-3"/>
                        <w:w w:val="105"/>
                      </w:rPr>
                      <w:t xml:space="preserve">Họ </w:t>
                    </w:r>
                    <w:r>
                      <w:rPr>
                        <w:spacing w:val="-4"/>
                        <w:w w:val="105"/>
                      </w:rPr>
                      <w:t xml:space="preserve">và </w:t>
                    </w:r>
                    <w:r>
                      <w:rPr>
                        <w:w w:val="105"/>
                      </w:rPr>
                      <w:t>tên BN: ....…………………………………. Ngày</w:t>
                    </w:r>
                    <w:r>
                      <w:rPr>
                        <w:spacing w:val="-2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sinh:</w:t>
                    </w:r>
                    <w:r>
                      <w:rPr>
                        <w:spacing w:val="-23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...……………...................</w:t>
                    </w:r>
                    <w:r>
                      <w:rPr>
                        <w:w w:val="105"/>
                      </w:rPr>
                      <w:tab/>
                      <w:t>Giới:</w:t>
                    </w:r>
                    <w:r>
                      <w:rPr>
                        <w:spacing w:val="-21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…...</w:t>
                    </w:r>
                    <w:r>
                      <w:rPr>
                        <w:w w:val="102"/>
                      </w:rPr>
                      <w:t xml:space="preserve"> </w:t>
                    </w:r>
                    <w:r>
                      <w:rPr>
                        <w:w w:val="105"/>
                      </w:rPr>
                      <w:t>Địa chỉ: ………………………………………….... Số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phòng:………………</w:t>
                    </w:r>
                    <w:r>
                      <w:rPr>
                        <w:w w:val="105"/>
                      </w:rPr>
                      <w:tab/>
                    </w:r>
                    <w:r>
                      <w:t>Số</w:t>
                    </w:r>
                    <w:r>
                      <w:rPr>
                        <w:spacing w:val="53"/>
                      </w:rPr>
                      <w:t xml:space="preserve"> </w:t>
                    </w:r>
                    <w:r>
                      <w:t>giường:……………...</w:t>
                    </w:r>
                    <w:r>
                      <w:rPr>
                        <w:w w:val="102"/>
                      </w:rPr>
                      <w:t xml:space="preserve"> </w:t>
                    </w:r>
                    <w:r>
                      <w:t>Mã  BN/Số  HSBA: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…………………………………..</w:t>
                    </w:r>
                  </w:p>
                </w:txbxContent>
              </v:textbox>
            </v:shape>
            <w10:anchorlock/>
          </v:group>
        </w:pict>
      </w:r>
      <w:bookmarkEnd w:id="0"/>
    </w:p>
    <w:p w:rsidR="006578CD" w:rsidRDefault="006578CD">
      <w:pPr>
        <w:spacing w:line="244" w:lineRule="exact"/>
        <w:ind w:left="230"/>
        <w:rPr>
          <w:i/>
        </w:rPr>
      </w:pPr>
      <w:r>
        <w:rPr>
          <w:i/>
        </w:rPr>
        <w:t xml:space="preserve">Lưu ý: Đánh dấu sự lựa chọn </w:t>
      </w:r>
      <w:r>
        <w:t>(“</w:t>
      </w:r>
      <w:r>
        <w:rPr>
          <w:rFonts w:ascii="Wingdings" w:hAnsi="Wingdings"/>
          <w:sz w:val="24"/>
        </w:rPr>
        <w:t></w:t>
      </w:r>
      <w:r>
        <w:t xml:space="preserve">” : </w:t>
      </w:r>
      <w:r>
        <w:rPr>
          <w:i/>
        </w:rPr>
        <w:t>có</w:t>
      </w:r>
      <w:r>
        <w:t>/ “</w:t>
      </w:r>
      <w:r>
        <w:rPr>
          <w:rFonts w:ascii="Calibri" w:hAnsi="Calibri"/>
          <w:sz w:val="24"/>
        </w:rPr>
        <w:t>X</w:t>
      </w:r>
      <w:r>
        <w:t xml:space="preserve">” : </w:t>
      </w:r>
      <w:r>
        <w:rPr>
          <w:i/>
        </w:rPr>
        <w:t xml:space="preserve">không) vào ô </w:t>
      </w:r>
      <w:r>
        <w:rPr>
          <w:rFonts w:ascii="Wingdings" w:hAnsi="Wingdings"/>
          <w:sz w:val="24"/>
        </w:rPr>
        <w:t></w:t>
      </w:r>
      <w:r>
        <w:t xml:space="preserve">. </w:t>
      </w:r>
      <w:r>
        <w:rPr>
          <w:i/>
        </w:rPr>
        <w:t xml:space="preserve">Khoang tròn </w:t>
      </w:r>
      <w:r>
        <w:rPr>
          <w:rFonts w:ascii="Wingdings" w:hAnsi="Wingdings"/>
          <w:sz w:val="24"/>
        </w:rPr>
        <w:t></w:t>
      </w:r>
      <w:r>
        <w:rPr>
          <w:sz w:val="24"/>
        </w:rPr>
        <w:t xml:space="preserve"> </w:t>
      </w:r>
      <w:r>
        <w:rPr>
          <w:i/>
        </w:rPr>
        <w:t>nếu lựa chọn nội dung;</w:t>
      </w:r>
    </w:p>
    <w:p w:rsidR="006578CD" w:rsidRDefault="006578CD">
      <w:pPr>
        <w:spacing w:after="29" w:line="295" w:lineRule="exact"/>
        <w:ind w:left="230"/>
        <w:rPr>
          <w:i/>
        </w:rPr>
      </w:pPr>
      <w:r>
        <w:rPr>
          <w:rFonts w:ascii="Calibri" w:hAnsi="Calibri"/>
          <w:i/>
          <w:w w:val="105"/>
          <w:position w:val="12"/>
          <w:sz w:val="15"/>
        </w:rPr>
        <w:t xml:space="preserve">(X) </w:t>
      </w:r>
      <w:r>
        <w:rPr>
          <w:i/>
          <w:w w:val="105"/>
        </w:rPr>
        <w:t>xem thêm chi tiết nội dung trong phụ lục x tương ứng.</w:t>
      </w: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9"/>
        <w:gridCol w:w="7738"/>
      </w:tblGrid>
      <w:tr w:rsidR="006578CD">
        <w:trPr>
          <w:trHeight w:hRule="exact" w:val="259"/>
        </w:trPr>
        <w:tc>
          <w:tcPr>
            <w:tcW w:w="10046" w:type="dxa"/>
            <w:gridSpan w:val="2"/>
            <w:shd w:val="clear" w:color="auto" w:fill="000000"/>
          </w:tcPr>
          <w:p w:rsidR="006578CD" w:rsidRDefault="006578CD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1. ĐÁNH GIÁ TRƯỚC KHI VÀO QUY TRÌNH</w:t>
            </w:r>
          </w:p>
        </w:tc>
      </w:tr>
      <w:tr w:rsidR="006578CD">
        <w:trPr>
          <w:trHeight w:hRule="exact" w:val="279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10"/>
              <w:ind w:left="100"/>
              <w:rPr>
                <w:b/>
              </w:rPr>
            </w:pPr>
            <w:r>
              <w:rPr>
                <w:b/>
                <w:w w:val="105"/>
              </w:rPr>
              <w:t>Tiêu chuẩn đưa vào: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numPr>
                <w:ilvl w:val="0"/>
                <w:numId w:val="26"/>
              </w:numPr>
              <w:tabs>
                <w:tab w:val="left" w:pos="356"/>
                <w:tab w:val="left" w:pos="3815"/>
              </w:tabs>
              <w:spacing w:before="6"/>
            </w:pPr>
            <w:r>
              <w:rPr>
                <w:color w:val="231F20"/>
                <w:w w:val="105"/>
              </w:rPr>
              <w:t>Tính</w:t>
            </w:r>
            <w:r>
              <w:rPr>
                <w:color w:val="231F20"/>
                <w:spacing w:val="-12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chất</w:t>
            </w:r>
            <w:r>
              <w:rPr>
                <w:color w:val="231F20"/>
                <w:spacing w:val="-11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đau</w:t>
            </w:r>
            <w:r>
              <w:rPr>
                <w:color w:val="231F20"/>
                <w:spacing w:val="-12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bụng</w:t>
            </w:r>
            <w:r>
              <w:rPr>
                <w:color w:val="231F20"/>
                <w:spacing w:val="-13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phù</w:t>
            </w:r>
            <w:r>
              <w:rPr>
                <w:color w:val="231F20"/>
                <w:spacing w:val="-6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hợp</w:t>
            </w:r>
            <w:r>
              <w:rPr>
                <w:color w:val="231F20"/>
                <w:spacing w:val="-11"/>
                <w:w w:val="105"/>
              </w:rPr>
              <w:t xml:space="preserve"> </w:t>
            </w:r>
            <w:r>
              <w:rPr>
                <w:color w:val="231F20"/>
                <w:spacing w:val="-3"/>
                <w:w w:val="105"/>
              </w:rPr>
              <w:t>viêm</w:t>
            </w:r>
            <w:r>
              <w:rPr>
                <w:color w:val="231F20"/>
                <w:spacing w:val="-3"/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Amylase</w:t>
            </w:r>
            <w:r>
              <w:rPr>
                <w:color w:val="231F20"/>
                <w:spacing w:val="-14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máu</w:t>
            </w:r>
            <w:r>
              <w:rPr>
                <w:color w:val="231F20"/>
                <w:spacing w:val="-8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hay</w:t>
            </w:r>
            <w:r>
              <w:rPr>
                <w:color w:val="231F20"/>
                <w:spacing w:val="-19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lipase</w:t>
            </w:r>
            <w:r>
              <w:rPr>
                <w:color w:val="231F20"/>
                <w:spacing w:val="-16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máu</w:t>
            </w:r>
            <w:r>
              <w:rPr>
                <w:color w:val="231F20"/>
                <w:spacing w:val="-11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tăng</w:t>
            </w:r>
            <w:r>
              <w:rPr>
                <w:color w:val="231F20"/>
                <w:spacing w:val="-17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≥</w:t>
            </w:r>
          </w:p>
        </w:tc>
      </w:tr>
      <w:tr w:rsidR="006578CD">
        <w:trPr>
          <w:trHeight w:hRule="exact" w:val="256"/>
        </w:trPr>
        <w:tc>
          <w:tcPr>
            <w:tcW w:w="2309" w:type="dxa"/>
            <w:tcBorders>
              <w:left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0" w:line="244" w:lineRule="exact"/>
              <w:ind w:left="100"/>
            </w:pPr>
            <w:r>
              <w:rPr>
                <w:w w:val="105"/>
              </w:rPr>
              <w:t>( ≥2/3 tiêu chuẩn )</w:t>
            </w:r>
          </w:p>
        </w:tc>
        <w:tc>
          <w:tcPr>
            <w:tcW w:w="7738" w:type="dxa"/>
            <w:tcBorders>
              <w:left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tabs>
                <w:tab w:val="left" w:pos="3815"/>
              </w:tabs>
              <w:spacing w:before="0" w:line="244" w:lineRule="exact"/>
              <w:ind w:left="91"/>
            </w:pPr>
            <w:r>
              <w:rPr>
                <w:color w:val="231F20"/>
                <w:spacing w:val="3"/>
                <w:w w:val="105"/>
              </w:rPr>
              <w:t>tụy</w:t>
            </w:r>
            <w:r>
              <w:rPr>
                <w:color w:val="231F20"/>
                <w:spacing w:val="-17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cấp.</w:t>
            </w:r>
            <w:r>
              <w:rPr>
                <w:color w:val="231F20"/>
                <w:w w:val="105"/>
              </w:rPr>
              <w:tab/>
              <w:t>2-3</w:t>
            </w:r>
            <w:r>
              <w:rPr>
                <w:color w:val="231F20"/>
                <w:spacing w:val="-12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lần</w:t>
            </w:r>
            <w:r>
              <w:rPr>
                <w:color w:val="231F20"/>
                <w:spacing w:val="-12"/>
                <w:w w:val="105"/>
              </w:rPr>
              <w:t xml:space="preserve"> </w:t>
            </w:r>
            <w:r>
              <w:rPr>
                <w:color w:val="231F20"/>
                <w:spacing w:val="-3"/>
                <w:w w:val="105"/>
              </w:rPr>
              <w:t>giá</w:t>
            </w:r>
            <w:r>
              <w:rPr>
                <w:color w:val="231F20"/>
                <w:spacing w:val="-15"/>
                <w:w w:val="105"/>
              </w:rPr>
              <w:t xml:space="preserve"> </w:t>
            </w:r>
            <w:r>
              <w:rPr>
                <w:color w:val="231F20"/>
                <w:spacing w:val="2"/>
                <w:w w:val="105"/>
              </w:rPr>
              <w:t>trị</w:t>
            </w:r>
            <w:r>
              <w:rPr>
                <w:color w:val="231F20"/>
                <w:spacing w:val="-18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bình</w:t>
            </w:r>
            <w:r>
              <w:rPr>
                <w:color w:val="231F20"/>
                <w:spacing w:val="-15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thường.</w:t>
            </w:r>
          </w:p>
        </w:tc>
      </w:tr>
      <w:tr w:rsidR="006578CD">
        <w:trPr>
          <w:trHeight w:hRule="exact" w:val="260"/>
        </w:trPr>
        <w:tc>
          <w:tcPr>
            <w:tcW w:w="2309" w:type="dxa"/>
            <w:tcBorders>
              <w:left w:val="single" w:sz="4" w:space="0" w:color="000000"/>
              <w:right w:val="single" w:sz="4" w:space="0" w:color="000000"/>
            </w:tcBorders>
          </w:tcPr>
          <w:p w:rsidR="006578CD" w:rsidRDefault="006578CD"/>
        </w:tc>
        <w:tc>
          <w:tcPr>
            <w:tcW w:w="7738" w:type="dxa"/>
            <w:tcBorders>
              <w:left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numPr>
                <w:ilvl w:val="0"/>
                <w:numId w:val="25"/>
              </w:numPr>
              <w:tabs>
                <w:tab w:val="left" w:pos="356"/>
              </w:tabs>
              <w:spacing w:before="0" w:line="247" w:lineRule="exact"/>
            </w:pPr>
            <w:r>
              <w:rPr>
                <w:color w:val="231F20"/>
                <w:w w:val="105"/>
              </w:rPr>
              <w:t>Chẩn</w:t>
            </w:r>
            <w:r>
              <w:rPr>
                <w:color w:val="231F20"/>
                <w:spacing w:val="-17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đoán</w:t>
            </w:r>
            <w:r>
              <w:rPr>
                <w:color w:val="231F20"/>
                <w:spacing w:val="-21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hình</w:t>
            </w:r>
            <w:r>
              <w:rPr>
                <w:color w:val="231F20"/>
                <w:spacing w:val="-18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ảnh</w:t>
            </w:r>
            <w:r>
              <w:rPr>
                <w:color w:val="231F20"/>
                <w:spacing w:val="-19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CT</w:t>
            </w:r>
            <w:r>
              <w:rPr>
                <w:color w:val="231F20"/>
                <w:spacing w:val="-10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scan,</w:t>
            </w:r>
            <w:r>
              <w:rPr>
                <w:color w:val="231F20"/>
                <w:spacing w:val="-11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siêu</w:t>
            </w:r>
          </w:p>
        </w:tc>
      </w:tr>
      <w:tr w:rsidR="006578CD">
        <w:trPr>
          <w:trHeight w:hRule="exact" w:val="256"/>
        </w:trPr>
        <w:tc>
          <w:tcPr>
            <w:tcW w:w="23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8CD" w:rsidRDefault="006578CD"/>
        </w:tc>
        <w:tc>
          <w:tcPr>
            <w:tcW w:w="77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0" w:line="246" w:lineRule="exact"/>
              <w:ind w:left="91"/>
            </w:pPr>
            <w:r>
              <w:rPr>
                <w:color w:val="231F20"/>
                <w:w w:val="105"/>
              </w:rPr>
              <w:t>âm phù hợp.</w:t>
            </w:r>
          </w:p>
        </w:tc>
      </w:tr>
      <w:tr w:rsidR="006578CD">
        <w:trPr>
          <w:trHeight w:hRule="exact" w:val="274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5"/>
              <w:ind w:left="100"/>
              <w:rPr>
                <w:b/>
              </w:rPr>
            </w:pPr>
            <w:r>
              <w:rPr>
                <w:b/>
                <w:w w:val="105"/>
              </w:rPr>
              <w:t>Tiêu chuẩn loại ra: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numPr>
                <w:ilvl w:val="0"/>
                <w:numId w:val="24"/>
              </w:numPr>
              <w:tabs>
                <w:tab w:val="left" w:pos="356"/>
                <w:tab w:val="left" w:pos="3815"/>
              </w:tabs>
            </w:pPr>
            <w:r>
              <w:rPr>
                <w:spacing w:val="-3"/>
                <w:w w:val="105"/>
              </w:rPr>
              <w:t xml:space="preserve">Viêm </w:t>
            </w:r>
            <w:r>
              <w:rPr>
                <w:w w:val="105"/>
              </w:rPr>
              <w:t>tụy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cấp</w:t>
            </w:r>
            <w:r>
              <w:rPr>
                <w:spacing w:val="-2"/>
                <w:w w:val="105"/>
              </w:rPr>
              <w:t xml:space="preserve"> </w:t>
            </w:r>
            <w:r>
              <w:rPr>
                <w:w w:val="105"/>
              </w:rPr>
              <w:t>nặng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Viêm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tụy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cấp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hoại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tử</w:t>
            </w:r>
          </w:p>
        </w:tc>
      </w:tr>
      <w:tr w:rsidR="006578CD">
        <w:trPr>
          <w:trHeight w:hRule="exact" w:val="466"/>
        </w:trPr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92"/>
              <w:ind w:left="100"/>
              <w:rPr>
                <w:b/>
              </w:rPr>
            </w:pPr>
            <w:r>
              <w:rPr>
                <w:b/>
                <w:w w:val="105"/>
              </w:rPr>
              <w:t>Tiền căn dị ứng:</w:t>
            </w:r>
          </w:p>
        </w:tc>
        <w:tc>
          <w:tcPr>
            <w:tcW w:w="7738" w:type="dxa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tabs>
                <w:tab w:val="left" w:pos="1699"/>
                <w:tab w:val="left" w:pos="3475"/>
              </w:tabs>
              <w:spacing w:before="87"/>
              <w:ind w:left="91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Có</w:t>
            </w:r>
            <w:r>
              <w:rPr>
                <w:spacing w:val="-4"/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w w:val="105"/>
              </w:rPr>
              <w:tab/>
            </w:r>
            <w:r>
              <w:t xml:space="preserve">Cụ </w:t>
            </w:r>
            <w:r>
              <w:rPr>
                <w:spacing w:val="36"/>
              </w:rPr>
              <w:t xml:space="preserve"> </w:t>
            </w:r>
            <w:r>
              <w:t>thể:……………………………………</w:t>
            </w:r>
          </w:p>
        </w:tc>
      </w:tr>
      <w:tr w:rsidR="006578CD">
        <w:trPr>
          <w:trHeight w:hRule="exact" w:val="331"/>
        </w:trPr>
        <w:tc>
          <w:tcPr>
            <w:tcW w:w="10046" w:type="dxa"/>
            <w:gridSpan w:val="2"/>
            <w:shd w:val="clear" w:color="auto" w:fill="000000"/>
          </w:tcPr>
          <w:p w:rsidR="006578CD" w:rsidRDefault="006578CD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2. QUY TRÌNH CHẨN ĐOÁN VÀ XỬ TRÍ</w:t>
            </w:r>
          </w:p>
        </w:tc>
      </w:tr>
      <w:tr w:rsidR="006578CD">
        <w:trPr>
          <w:trHeight w:hRule="exact" w:val="9206"/>
        </w:trPr>
        <w:tc>
          <w:tcPr>
            <w:tcW w:w="100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0"/>
              <w:ind w:left="0"/>
              <w:rPr>
                <w:i/>
                <w:sz w:val="20"/>
              </w:rPr>
            </w:pPr>
          </w:p>
          <w:p w:rsidR="006578CD" w:rsidRDefault="006578CD">
            <w:pPr>
              <w:pStyle w:val="TableParagraph"/>
              <w:spacing w:before="0"/>
              <w:ind w:left="0"/>
              <w:rPr>
                <w:i/>
                <w:sz w:val="20"/>
              </w:rPr>
            </w:pPr>
          </w:p>
          <w:p w:rsidR="006578CD" w:rsidRDefault="006578CD">
            <w:pPr>
              <w:pStyle w:val="TableParagraph"/>
              <w:spacing w:before="0"/>
              <w:ind w:left="0"/>
              <w:rPr>
                <w:i/>
                <w:sz w:val="20"/>
              </w:rPr>
            </w:pPr>
          </w:p>
          <w:p w:rsidR="006578CD" w:rsidRDefault="006578CD">
            <w:pPr>
              <w:pStyle w:val="TableParagraph"/>
              <w:spacing w:before="5"/>
              <w:ind w:left="0"/>
              <w:rPr>
                <w:i/>
                <w:sz w:val="23"/>
              </w:rPr>
            </w:pPr>
          </w:p>
          <w:p w:rsidR="006578CD" w:rsidRDefault="008E7510">
            <w:pPr>
              <w:pStyle w:val="TableParagraph"/>
              <w:spacing w:before="0"/>
              <w:ind w:left="139"/>
              <w:rPr>
                <w:sz w:val="20"/>
              </w:rPr>
            </w:pPr>
            <w:r>
              <w:rPr>
                <w:noProof/>
                <w:sz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1.jpeg" o:spid="_x0000_i1026" type="#_x0000_t75" style="width:481.5pt;height:351.75pt;visibility:visible">
                  <v:imagedata r:id="rId8" o:title=""/>
                </v:shape>
              </w:pict>
            </w:r>
          </w:p>
          <w:p w:rsidR="006578CD" w:rsidRDefault="006578CD">
            <w:pPr>
              <w:pStyle w:val="TableParagraph"/>
              <w:spacing w:before="0"/>
              <w:ind w:left="0"/>
              <w:rPr>
                <w:i/>
                <w:sz w:val="20"/>
              </w:rPr>
            </w:pPr>
          </w:p>
          <w:p w:rsidR="006578CD" w:rsidRDefault="006578CD">
            <w:pPr>
              <w:pStyle w:val="TableParagraph"/>
              <w:spacing w:before="0"/>
              <w:ind w:left="0"/>
              <w:rPr>
                <w:i/>
                <w:sz w:val="20"/>
              </w:rPr>
            </w:pPr>
          </w:p>
          <w:p w:rsidR="006578CD" w:rsidRDefault="006578CD">
            <w:pPr>
              <w:pStyle w:val="TableParagraph"/>
              <w:spacing w:before="0"/>
              <w:ind w:left="0"/>
              <w:rPr>
                <w:i/>
                <w:sz w:val="20"/>
              </w:rPr>
            </w:pPr>
          </w:p>
          <w:p w:rsidR="006578CD" w:rsidRDefault="006578CD">
            <w:pPr>
              <w:pStyle w:val="TableParagraph"/>
              <w:spacing w:before="0"/>
              <w:ind w:left="0"/>
              <w:rPr>
                <w:i/>
                <w:sz w:val="20"/>
              </w:rPr>
            </w:pPr>
          </w:p>
          <w:p w:rsidR="006578CD" w:rsidRDefault="006578CD">
            <w:pPr>
              <w:pStyle w:val="TableParagraph"/>
              <w:spacing w:before="4"/>
              <w:ind w:left="0"/>
              <w:rPr>
                <w:i/>
                <w:sz w:val="24"/>
              </w:rPr>
            </w:pPr>
          </w:p>
        </w:tc>
      </w:tr>
    </w:tbl>
    <w:p w:rsidR="006578CD" w:rsidRDefault="006578CD">
      <w:pPr>
        <w:rPr>
          <w:sz w:val="24"/>
        </w:rPr>
        <w:sectPr w:rsidR="006578CD">
          <w:headerReference w:type="default" r:id="rId9"/>
          <w:footerReference w:type="default" r:id="rId10"/>
          <w:type w:val="continuous"/>
          <w:pgSz w:w="12240" w:h="15840"/>
          <w:pgMar w:top="240" w:right="980" w:bottom="420" w:left="960" w:header="20" w:footer="236" w:gutter="0"/>
          <w:pgNumType w:start="1"/>
          <w:cols w:space="720"/>
        </w:sectPr>
      </w:pPr>
    </w:p>
    <w:p w:rsidR="006578CD" w:rsidRDefault="006578CD">
      <w:pPr>
        <w:pStyle w:val="BodyText"/>
      </w:pPr>
    </w:p>
    <w:p w:rsidR="006578CD" w:rsidRDefault="006578CD">
      <w:pPr>
        <w:pStyle w:val="BodyText"/>
        <w:spacing w:before="5"/>
        <w:rPr>
          <w:sz w:val="17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8"/>
        <w:gridCol w:w="1500"/>
        <w:gridCol w:w="1498"/>
        <w:gridCol w:w="1495"/>
        <w:gridCol w:w="1498"/>
        <w:gridCol w:w="1498"/>
      </w:tblGrid>
      <w:tr w:rsidR="006578CD">
        <w:trPr>
          <w:trHeight w:hRule="exact" w:val="520"/>
        </w:trPr>
        <w:tc>
          <w:tcPr>
            <w:tcW w:w="10046" w:type="dxa"/>
            <w:gridSpan w:val="6"/>
            <w:tcBorders>
              <w:bottom w:val="thickThinMediumGap" w:sz="12" w:space="0" w:color="000000"/>
            </w:tcBorders>
          </w:tcPr>
          <w:p w:rsidR="006578CD" w:rsidRDefault="006578CD"/>
        </w:tc>
      </w:tr>
      <w:tr w:rsidR="006578CD">
        <w:trPr>
          <w:trHeight w:hRule="exact" w:val="335"/>
        </w:trPr>
        <w:tc>
          <w:tcPr>
            <w:tcW w:w="10046" w:type="dxa"/>
            <w:gridSpan w:val="6"/>
            <w:tcBorders>
              <w:top w:val="nil"/>
              <w:left w:val="nil"/>
              <w:bottom w:val="single" w:sz="4" w:space="0" w:color="FFFFFF"/>
              <w:right w:val="nil"/>
            </w:tcBorders>
            <w:shd w:val="clear" w:color="auto" w:fill="000000"/>
          </w:tcPr>
          <w:p w:rsidR="006578CD" w:rsidRDefault="006578CD">
            <w:pPr>
              <w:pStyle w:val="TableParagraph"/>
              <w:spacing w:before="38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3. NGUYÊN TẮC CHẨN ĐOÁN VÀ ĐIỀU TRỊ</w:t>
            </w:r>
          </w:p>
        </w:tc>
      </w:tr>
      <w:tr w:rsidR="006578CD">
        <w:trPr>
          <w:trHeight w:hRule="exact" w:val="269"/>
        </w:trPr>
        <w:tc>
          <w:tcPr>
            <w:tcW w:w="10046" w:type="dxa"/>
            <w:gridSpan w:val="6"/>
            <w:tcBorders>
              <w:top w:val="single" w:sz="4" w:space="0" w:color="FFFFFF"/>
            </w:tcBorders>
            <w:shd w:val="clear" w:color="auto" w:fill="0070C0"/>
          </w:tcPr>
          <w:p w:rsidR="006578CD" w:rsidRDefault="006578CD">
            <w:pPr>
              <w:pStyle w:val="TableParagraph"/>
              <w:spacing w:before="5"/>
              <w:ind w:left="100"/>
              <w:rPr>
                <w:b/>
              </w:rPr>
            </w:pPr>
            <w:r>
              <w:rPr>
                <w:b/>
                <w:color w:val="FFFFFF"/>
                <w:w w:val="105"/>
              </w:rPr>
              <w:t>NGUYÊN TẮC ĐIỀU TRỊ</w:t>
            </w:r>
          </w:p>
        </w:tc>
      </w:tr>
      <w:tr w:rsidR="006578CD">
        <w:trPr>
          <w:trHeight w:hRule="exact" w:val="1046"/>
        </w:trPr>
        <w:tc>
          <w:tcPr>
            <w:tcW w:w="10046" w:type="dxa"/>
            <w:gridSpan w:val="6"/>
          </w:tcPr>
          <w:p w:rsidR="006578CD" w:rsidRDefault="006578CD">
            <w:pPr>
              <w:pStyle w:val="TableParagraph"/>
              <w:numPr>
                <w:ilvl w:val="0"/>
                <w:numId w:val="23"/>
              </w:numPr>
              <w:tabs>
                <w:tab w:val="left" w:pos="365"/>
              </w:tabs>
            </w:pPr>
            <w:r>
              <w:rPr>
                <w:spacing w:val="-4"/>
                <w:w w:val="105"/>
              </w:rPr>
              <w:t>Hạn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chế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các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biến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toàn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thân</w:t>
            </w:r>
          </w:p>
          <w:p w:rsidR="006578CD" w:rsidRDefault="006578CD">
            <w:pPr>
              <w:pStyle w:val="TableParagraph"/>
              <w:numPr>
                <w:ilvl w:val="0"/>
                <w:numId w:val="23"/>
              </w:numPr>
              <w:tabs>
                <w:tab w:val="left" w:pos="365"/>
              </w:tabs>
              <w:spacing w:before="11"/>
            </w:pPr>
            <w:r>
              <w:rPr>
                <w:w w:val="105"/>
              </w:rPr>
              <w:t>Ngăn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ngừa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hoại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tử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và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nhiễm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trùng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tụy</w:t>
            </w:r>
          </w:p>
          <w:p w:rsidR="006578CD" w:rsidRDefault="006578CD">
            <w:pPr>
              <w:pStyle w:val="TableParagraph"/>
              <w:numPr>
                <w:ilvl w:val="0"/>
                <w:numId w:val="23"/>
              </w:numPr>
              <w:tabs>
                <w:tab w:val="left" w:pos="365"/>
              </w:tabs>
            </w:pPr>
            <w:r>
              <w:rPr>
                <w:spacing w:val="-3"/>
                <w:w w:val="105"/>
              </w:rPr>
              <w:t>Điều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tình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trạng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viêm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tụy</w:t>
            </w:r>
          </w:p>
          <w:p w:rsidR="006578CD" w:rsidRDefault="006578CD">
            <w:pPr>
              <w:pStyle w:val="TableParagraph"/>
              <w:numPr>
                <w:ilvl w:val="0"/>
                <w:numId w:val="23"/>
              </w:numPr>
              <w:tabs>
                <w:tab w:val="left" w:pos="365"/>
              </w:tabs>
              <w:spacing w:before="11"/>
            </w:pPr>
            <w:r>
              <w:rPr>
                <w:spacing w:val="-3"/>
                <w:w w:val="105"/>
              </w:rPr>
              <w:t>Điều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nguyên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nhân</w:t>
            </w:r>
          </w:p>
        </w:tc>
      </w:tr>
      <w:tr w:rsidR="006578CD">
        <w:trPr>
          <w:trHeight w:hRule="exact" w:val="271"/>
        </w:trPr>
        <w:tc>
          <w:tcPr>
            <w:tcW w:w="10046" w:type="dxa"/>
            <w:gridSpan w:val="6"/>
            <w:tcBorders>
              <w:bottom w:val="single" w:sz="2" w:space="0" w:color="000000"/>
            </w:tcBorders>
            <w:shd w:val="clear" w:color="auto" w:fill="0070C0"/>
          </w:tcPr>
          <w:p w:rsidR="006578CD" w:rsidRDefault="006578CD">
            <w:pPr>
              <w:pStyle w:val="TableParagraph"/>
              <w:spacing w:before="6"/>
              <w:ind w:left="100"/>
              <w:rPr>
                <w:b/>
              </w:rPr>
            </w:pPr>
            <w:r>
              <w:rPr>
                <w:b/>
                <w:color w:val="FFFFFF"/>
                <w:w w:val="105"/>
              </w:rPr>
              <w:t>CHẨN ĐOÁN VÀ PHÂN LOẠI</w:t>
            </w:r>
          </w:p>
        </w:tc>
      </w:tr>
      <w:tr w:rsidR="006578CD">
        <w:trPr>
          <w:trHeight w:hRule="exact" w:val="2374"/>
        </w:trPr>
        <w:tc>
          <w:tcPr>
            <w:tcW w:w="10046" w:type="dxa"/>
            <w:gridSpan w:val="6"/>
            <w:tcBorders>
              <w:top w:val="single" w:sz="2" w:space="0" w:color="000000"/>
              <w:bottom w:val="double" w:sz="10" w:space="0" w:color="000000"/>
            </w:tcBorders>
          </w:tcPr>
          <w:p w:rsidR="006578CD" w:rsidRDefault="006578CD">
            <w:pPr>
              <w:pStyle w:val="TableParagraph"/>
              <w:spacing w:before="10" w:line="251" w:lineRule="exact"/>
              <w:ind w:left="100"/>
              <w:rPr>
                <w:b/>
              </w:rPr>
            </w:pPr>
            <w:r>
              <w:rPr>
                <w:b/>
                <w:w w:val="105"/>
              </w:rPr>
              <w:t>Chẩn đoán xác định</w:t>
            </w:r>
          </w:p>
          <w:p w:rsidR="006578CD" w:rsidRDefault="006578CD">
            <w:pPr>
              <w:pStyle w:val="TableParagraph"/>
              <w:spacing w:before="0" w:line="251" w:lineRule="exact"/>
              <w:ind w:left="100"/>
            </w:pPr>
            <w:r>
              <w:rPr>
                <w:w w:val="105"/>
              </w:rPr>
              <w:t xml:space="preserve">Khi có hai trong ba tiêu chuẩn (theo </w:t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w w:val="105"/>
                  </w:rPr>
                  <w:t>Atlanta</w:t>
                </w:r>
              </w:smartTag>
            </w:smartTag>
            <w:r>
              <w:rPr>
                <w:w w:val="105"/>
              </w:rPr>
              <w:t>):</w:t>
            </w:r>
          </w:p>
          <w:p w:rsidR="006578CD" w:rsidRDefault="006578CD">
            <w:pPr>
              <w:pStyle w:val="TableParagraph"/>
              <w:numPr>
                <w:ilvl w:val="0"/>
                <w:numId w:val="22"/>
              </w:numPr>
              <w:tabs>
                <w:tab w:val="left" w:pos="365"/>
              </w:tabs>
              <w:spacing w:before="11"/>
            </w:pPr>
            <w:r>
              <w:rPr>
                <w:spacing w:val="-3"/>
                <w:w w:val="105"/>
              </w:rPr>
              <w:t>Tính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chất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đau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bụng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phù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hợp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viêm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tụy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cấp.</w:t>
            </w:r>
          </w:p>
          <w:p w:rsidR="006578CD" w:rsidRDefault="006578CD">
            <w:pPr>
              <w:pStyle w:val="TableParagraph"/>
              <w:numPr>
                <w:ilvl w:val="0"/>
                <w:numId w:val="22"/>
              </w:numPr>
              <w:tabs>
                <w:tab w:val="left" w:pos="365"/>
              </w:tabs>
            </w:pPr>
            <w:r>
              <w:rPr>
                <w:w w:val="105"/>
              </w:rPr>
              <w:t>Amylase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máu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hay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lipase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máu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tăng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≥2-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lần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giá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bình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thường.</w:t>
            </w:r>
          </w:p>
          <w:p w:rsidR="006578CD" w:rsidRDefault="006578CD">
            <w:pPr>
              <w:pStyle w:val="TableParagraph"/>
              <w:numPr>
                <w:ilvl w:val="0"/>
                <w:numId w:val="22"/>
              </w:numPr>
              <w:tabs>
                <w:tab w:val="left" w:pos="365"/>
              </w:tabs>
              <w:spacing w:before="11"/>
            </w:pPr>
            <w:r>
              <w:rPr>
                <w:w w:val="105"/>
              </w:rPr>
              <w:t>Chẩn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đoán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hình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ảnh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CT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scan.</w:t>
            </w:r>
          </w:p>
          <w:p w:rsidR="006578CD" w:rsidRDefault="006578CD">
            <w:pPr>
              <w:pStyle w:val="TableParagraph"/>
              <w:spacing w:before="6"/>
              <w:ind w:left="100"/>
              <w:rPr>
                <w:b/>
              </w:rPr>
            </w:pPr>
            <w:r>
              <w:rPr>
                <w:b/>
                <w:color w:val="231F20"/>
                <w:w w:val="105"/>
              </w:rPr>
              <w:t>Chẩn đoán viêm tụy cấp thể nhẹ:</w:t>
            </w:r>
          </w:p>
          <w:p w:rsidR="006578CD" w:rsidRDefault="006578CD">
            <w:pPr>
              <w:pStyle w:val="TableParagraph"/>
              <w:numPr>
                <w:ilvl w:val="0"/>
                <w:numId w:val="22"/>
              </w:numPr>
              <w:tabs>
                <w:tab w:val="left" w:pos="365"/>
              </w:tabs>
              <w:spacing w:before="6"/>
            </w:pPr>
            <w:r>
              <w:rPr>
                <w:w w:val="105"/>
              </w:rPr>
              <w:t>RANSON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≥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điểm,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BISAP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&lt;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3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điểm</w:t>
            </w:r>
          </w:p>
          <w:p w:rsidR="006578CD" w:rsidRDefault="006578CD">
            <w:pPr>
              <w:pStyle w:val="TableParagraph"/>
              <w:numPr>
                <w:ilvl w:val="0"/>
                <w:numId w:val="22"/>
              </w:numPr>
              <w:tabs>
                <w:tab w:val="left" w:pos="365"/>
              </w:tabs>
              <w:spacing w:before="6"/>
            </w:pPr>
            <w:r>
              <w:rPr>
                <w:w w:val="105"/>
              </w:rPr>
              <w:t>CT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score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≤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6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điểm</w:t>
            </w:r>
          </w:p>
          <w:p w:rsidR="006578CD" w:rsidRDefault="006578CD">
            <w:pPr>
              <w:pStyle w:val="TableParagraph"/>
              <w:numPr>
                <w:ilvl w:val="0"/>
                <w:numId w:val="22"/>
              </w:numPr>
              <w:tabs>
                <w:tab w:val="left" w:pos="365"/>
              </w:tabs>
              <w:spacing w:before="6"/>
            </w:pPr>
            <w:r>
              <w:rPr>
                <w:w w:val="105"/>
              </w:rPr>
              <w:t>Không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có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các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yếu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tố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tiên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lượng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viêm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tụy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cấp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đơn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độc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khác</w:t>
            </w:r>
          </w:p>
        </w:tc>
      </w:tr>
      <w:tr w:rsidR="006578CD">
        <w:trPr>
          <w:trHeight w:hRule="exact" w:val="331"/>
        </w:trPr>
        <w:tc>
          <w:tcPr>
            <w:tcW w:w="1004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6578CD" w:rsidRDefault="006578CD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4. DIỄN TIẾN BỆNH, XỬ TRÍ VÀ CHĂM SÓC</w:t>
            </w:r>
          </w:p>
        </w:tc>
      </w:tr>
      <w:tr w:rsidR="006578CD">
        <w:trPr>
          <w:trHeight w:hRule="exact" w:val="312"/>
        </w:trPr>
        <w:tc>
          <w:tcPr>
            <w:tcW w:w="2558" w:type="dxa"/>
            <w:tcBorders>
              <w:top w:val="single" w:sz="2" w:space="0" w:color="000000"/>
            </w:tcBorders>
          </w:tcPr>
          <w:p w:rsidR="006578CD" w:rsidRDefault="006578CD">
            <w:pPr>
              <w:pStyle w:val="TableParagraph"/>
              <w:spacing w:before="18"/>
              <w:ind w:left="980" w:right="976"/>
              <w:jc w:val="center"/>
              <w:rPr>
                <w:b/>
              </w:rPr>
            </w:pPr>
            <w:r>
              <w:rPr>
                <w:b/>
                <w:w w:val="105"/>
              </w:rPr>
              <w:t>MỤC</w:t>
            </w:r>
          </w:p>
        </w:tc>
        <w:tc>
          <w:tcPr>
            <w:tcW w:w="1500" w:type="dxa"/>
            <w:tcBorders>
              <w:top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18"/>
              <w:ind w:left="65" w:right="70"/>
              <w:jc w:val="center"/>
              <w:rPr>
                <w:b/>
              </w:rPr>
            </w:pPr>
            <w:r>
              <w:rPr>
                <w:b/>
                <w:w w:val="105"/>
              </w:rPr>
              <w:t>N1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18"/>
              <w:ind w:left="65" w:right="70"/>
              <w:jc w:val="center"/>
              <w:rPr>
                <w:b/>
              </w:rPr>
            </w:pPr>
            <w:r>
              <w:rPr>
                <w:b/>
                <w:w w:val="105"/>
              </w:rPr>
              <w:t>N2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</w:tcBorders>
          </w:tcPr>
          <w:p w:rsidR="006578CD" w:rsidRDefault="006578CD">
            <w:pPr>
              <w:pStyle w:val="TableParagraph"/>
              <w:spacing w:before="18"/>
              <w:ind w:right="64"/>
              <w:jc w:val="center"/>
              <w:rPr>
                <w:b/>
              </w:rPr>
            </w:pPr>
            <w:r>
              <w:rPr>
                <w:b/>
                <w:w w:val="105"/>
              </w:rPr>
              <w:t>N3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 w:rsidR="006578CD" w:rsidRDefault="006578CD">
            <w:pPr>
              <w:pStyle w:val="TableParagraph"/>
              <w:spacing w:before="18"/>
              <w:ind w:right="64"/>
              <w:jc w:val="center"/>
              <w:rPr>
                <w:b/>
              </w:rPr>
            </w:pPr>
            <w:r>
              <w:rPr>
                <w:b/>
                <w:w w:val="105"/>
              </w:rPr>
              <w:t>……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 w:rsidR="006578CD" w:rsidRDefault="006578CD">
            <w:pPr>
              <w:pStyle w:val="TableParagraph"/>
              <w:spacing w:before="18"/>
              <w:ind w:right="64"/>
              <w:jc w:val="center"/>
              <w:rPr>
                <w:b/>
              </w:rPr>
            </w:pPr>
            <w:r>
              <w:rPr>
                <w:b/>
                <w:w w:val="105"/>
              </w:rPr>
              <w:t>Nn</w:t>
            </w:r>
          </w:p>
        </w:tc>
      </w:tr>
      <w:tr w:rsidR="006578CD">
        <w:trPr>
          <w:trHeight w:hRule="exact" w:val="269"/>
        </w:trPr>
        <w:tc>
          <w:tcPr>
            <w:tcW w:w="2558" w:type="dxa"/>
          </w:tcPr>
          <w:p w:rsidR="006578CD" w:rsidRDefault="006578CD">
            <w:pPr>
              <w:pStyle w:val="TableParagraph"/>
              <w:spacing w:before="5"/>
              <w:ind w:left="100" w:right="61"/>
              <w:rPr>
                <w:b/>
              </w:rPr>
            </w:pPr>
            <w:r>
              <w:rPr>
                <w:b/>
                <w:w w:val="105"/>
              </w:rPr>
              <w:t>1.   LÂM SÀNG</w:t>
            </w:r>
          </w:p>
        </w:tc>
        <w:tc>
          <w:tcPr>
            <w:tcW w:w="7488" w:type="dxa"/>
            <w:gridSpan w:val="5"/>
          </w:tcPr>
          <w:p w:rsidR="006578CD" w:rsidRDefault="006578CD">
            <w:pPr>
              <w:pStyle w:val="TableParagraph"/>
              <w:spacing w:before="0" w:line="214" w:lineRule="exact"/>
              <w:ind w:left="95"/>
              <w:rPr>
                <w:b/>
                <w:sz w:val="19"/>
              </w:rPr>
            </w:pPr>
            <w:r>
              <w:rPr>
                <w:b/>
                <w:sz w:val="19"/>
              </w:rPr>
              <w:t>Đánh dấu (</w:t>
            </w:r>
            <w:r>
              <w:rPr>
                <w:rFonts w:ascii="Wingdings" w:hAnsi="Wingdings"/>
                <w:b/>
                <w:sz w:val="19"/>
              </w:rPr>
              <w:t></w:t>
            </w:r>
            <w:r>
              <w:rPr>
                <w:b/>
                <w:sz w:val="19"/>
              </w:rPr>
              <w:t>)vào ô vuông nếu có, mô tả</w:t>
            </w:r>
          </w:p>
        </w:tc>
      </w:tr>
      <w:tr w:rsidR="006578CD">
        <w:trPr>
          <w:trHeight w:hRule="exact" w:val="307"/>
        </w:trPr>
        <w:tc>
          <w:tcPr>
            <w:tcW w:w="2558" w:type="dxa"/>
          </w:tcPr>
          <w:p w:rsidR="006578CD" w:rsidRDefault="006578CD">
            <w:pPr>
              <w:pStyle w:val="TableParagraph"/>
              <w:ind w:left="100" w:right="61"/>
            </w:pPr>
            <w:r>
              <w:rPr>
                <w:w w:val="105"/>
              </w:rPr>
              <w:t>Tri giác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12"/>
        </w:trPr>
        <w:tc>
          <w:tcPr>
            <w:tcW w:w="2558" w:type="dxa"/>
          </w:tcPr>
          <w:p w:rsidR="006578CD" w:rsidRDefault="006578CD">
            <w:pPr>
              <w:pStyle w:val="TableParagraph"/>
              <w:spacing w:before="6"/>
              <w:ind w:left="100" w:right="61"/>
            </w:pPr>
            <w:r>
              <w:rPr>
                <w:w w:val="105"/>
              </w:rPr>
              <w:t>Mạch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65" w:right="140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spacing w:before="6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spacing w:before="6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05"/>
        </w:trPr>
        <w:tc>
          <w:tcPr>
            <w:tcW w:w="2558" w:type="dxa"/>
            <w:tcBorders>
              <w:bottom w:val="single" w:sz="2" w:space="0" w:color="000000"/>
            </w:tcBorders>
          </w:tcPr>
          <w:p w:rsidR="006578CD" w:rsidRDefault="006578CD">
            <w:pPr>
              <w:pStyle w:val="TableParagraph"/>
              <w:ind w:left="100" w:right="61"/>
            </w:pPr>
            <w:r>
              <w:rPr>
                <w:w w:val="105"/>
              </w:rPr>
              <w:t>Nhiệt độ</w:t>
            </w:r>
          </w:p>
        </w:tc>
        <w:tc>
          <w:tcPr>
            <w:tcW w:w="1500" w:type="dxa"/>
            <w:tcBorders>
              <w:bottom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  <w:bottom w:val="single" w:sz="2" w:space="0" w:color="000000"/>
            </w:tcBorders>
          </w:tcPr>
          <w:p w:rsidR="006578CD" w:rsidRDefault="006578CD">
            <w:pPr>
              <w:pStyle w:val="TableParagraph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07"/>
        </w:trPr>
        <w:tc>
          <w:tcPr>
            <w:tcW w:w="2558" w:type="dxa"/>
            <w:tcBorders>
              <w:top w:val="single" w:sz="2" w:space="0" w:color="000000"/>
              <w:bottom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100" w:right="61"/>
            </w:pPr>
            <w:r>
              <w:rPr>
                <w:w w:val="105"/>
              </w:rPr>
              <w:t>Huyết áp</w:t>
            </w:r>
          </w:p>
        </w:tc>
        <w:tc>
          <w:tcPr>
            <w:tcW w:w="150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  <w:bottom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  <w:bottom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05"/>
        </w:trPr>
        <w:tc>
          <w:tcPr>
            <w:tcW w:w="2558" w:type="dxa"/>
            <w:tcBorders>
              <w:top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100" w:right="61"/>
            </w:pPr>
            <w:r>
              <w:rPr>
                <w:w w:val="105"/>
              </w:rPr>
              <w:t>Nhịp thở</w:t>
            </w:r>
          </w:p>
        </w:tc>
        <w:tc>
          <w:tcPr>
            <w:tcW w:w="1500" w:type="dxa"/>
            <w:tcBorders>
              <w:top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07"/>
        </w:trPr>
        <w:tc>
          <w:tcPr>
            <w:tcW w:w="2558" w:type="dxa"/>
          </w:tcPr>
          <w:p w:rsidR="006578CD" w:rsidRDefault="006578CD">
            <w:pPr>
              <w:pStyle w:val="TableParagraph"/>
              <w:spacing w:before="5"/>
              <w:ind w:left="100" w:right="61"/>
            </w:pPr>
            <w:r>
              <w:rPr>
                <w:w w:val="105"/>
              </w:rPr>
              <w:t>Buồn nôn, nôn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spacing w:before="5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spacing w:before="5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12"/>
        </w:trPr>
        <w:tc>
          <w:tcPr>
            <w:tcW w:w="2558" w:type="dxa"/>
          </w:tcPr>
          <w:p w:rsidR="006578CD" w:rsidRDefault="006578CD">
            <w:pPr>
              <w:pStyle w:val="TableParagraph"/>
              <w:spacing w:before="5"/>
              <w:ind w:left="100" w:right="61"/>
            </w:pPr>
            <w:r>
              <w:rPr>
                <w:w w:val="105"/>
              </w:rPr>
              <w:t>Vàng da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spacing w:before="5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spacing w:before="5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07"/>
        </w:trPr>
        <w:tc>
          <w:tcPr>
            <w:tcW w:w="2558" w:type="dxa"/>
          </w:tcPr>
          <w:p w:rsidR="006578CD" w:rsidRDefault="006578CD">
            <w:pPr>
              <w:pStyle w:val="TableParagraph"/>
              <w:ind w:left="100" w:right="61"/>
            </w:pPr>
            <w:r>
              <w:rPr>
                <w:w w:val="105"/>
              </w:rPr>
              <w:t>Đau bụng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07"/>
        </w:trPr>
        <w:tc>
          <w:tcPr>
            <w:tcW w:w="2558" w:type="dxa"/>
          </w:tcPr>
          <w:p w:rsidR="006578CD" w:rsidRDefault="006578CD">
            <w:pPr>
              <w:pStyle w:val="TableParagraph"/>
              <w:ind w:left="100" w:right="61"/>
            </w:pPr>
            <w:r>
              <w:rPr>
                <w:w w:val="105"/>
              </w:rPr>
              <w:t>Báng bụng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07"/>
        </w:trPr>
        <w:tc>
          <w:tcPr>
            <w:tcW w:w="2558" w:type="dxa"/>
          </w:tcPr>
          <w:p w:rsidR="006578CD" w:rsidRDefault="006578CD">
            <w:pPr>
              <w:pStyle w:val="TableParagraph"/>
              <w:ind w:left="100" w:right="61"/>
            </w:pPr>
            <w:r>
              <w:rPr>
                <w:w w:val="105"/>
              </w:rPr>
              <w:t>Trướng bụng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07"/>
        </w:trPr>
        <w:tc>
          <w:tcPr>
            <w:tcW w:w="2558" w:type="dxa"/>
          </w:tcPr>
          <w:p w:rsidR="006578CD" w:rsidRDefault="006578CD">
            <w:pPr>
              <w:pStyle w:val="TableParagraph"/>
              <w:ind w:left="100" w:right="61"/>
            </w:pPr>
            <w:r>
              <w:rPr>
                <w:w w:val="105"/>
              </w:rPr>
              <w:t>Bụng đề kháng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12"/>
        </w:trPr>
        <w:tc>
          <w:tcPr>
            <w:tcW w:w="2558" w:type="dxa"/>
          </w:tcPr>
          <w:p w:rsidR="006578CD" w:rsidRDefault="006578CD">
            <w:pPr>
              <w:pStyle w:val="TableParagraph"/>
              <w:spacing w:before="6"/>
              <w:ind w:left="100" w:right="61"/>
            </w:pPr>
            <w:r>
              <w:rPr>
                <w:w w:val="105"/>
              </w:rPr>
              <w:t>Rales đáy phổi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spacing w:before="6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spacing w:before="6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07"/>
        </w:trPr>
        <w:tc>
          <w:tcPr>
            <w:tcW w:w="2558" w:type="dxa"/>
          </w:tcPr>
          <w:p w:rsidR="006578CD" w:rsidRDefault="006578CD">
            <w:pPr>
              <w:pStyle w:val="TableParagraph"/>
              <w:ind w:left="100" w:right="61"/>
            </w:pPr>
            <w:r>
              <w:rPr>
                <w:w w:val="105"/>
              </w:rPr>
              <w:t>Chế độ ăn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05"/>
        </w:trPr>
        <w:tc>
          <w:tcPr>
            <w:tcW w:w="2558" w:type="dxa"/>
            <w:tcBorders>
              <w:bottom w:val="single" w:sz="2" w:space="0" w:color="000000"/>
            </w:tcBorders>
          </w:tcPr>
          <w:p w:rsidR="006578CD" w:rsidRDefault="006578CD">
            <w:pPr>
              <w:pStyle w:val="TableParagraph"/>
              <w:ind w:left="100" w:right="61"/>
            </w:pPr>
            <w:r>
              <w:rPr>
                <w:w w:val="105"/>
              </w:rPr>
              <w:t>Tiêu, tiểu</w:t>
            </w:r>
          </w:p>
        </w:tc>
        <w:tc>
          <w:tcPr>
            <w:tcW w:w="1500" w:type="dxa"/>
            <w:tcBorders>
              <w:bottom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  <w:bottom w:val="single" w:sz="2" w:space="0" w:color="000000"/>
            </w:tcBorders>
          </w:tcPr>
          <w:p w:rsidR="006578CD" w:rsidRDefault="006578CD">
            <w:pPr>
              <w:pStyle w:val="TableParagraph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bottom w:val="single" w:sz="2" w:space="0" w:color="000000"/>
            </w:tcBorders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07"/>
        </w:trPr>
        <w:tc>
          <w:tcPr>
            <w:tcW w:w="2558" w:type="dxa"/>
            <w:tcBorders>
              <w:top w:val="single" w:sz="2" w:space="0" w:color="000000"/>
              <w:bottom w:val="single" w:sz="2" w:space="0" w:color="000000"/>
            </w:tcBorders>
          </w:tcPr>
          <w:p w:rsidR="006578CD" w:rsidRDefault="006578CD">
            <w:pPr>
              <w:pStyle w:val="TableParagraph"/>
              <w:spacing w:before="25"/>
              <w:ind w:left="100" w:right="61"/>
              <w:rPr>
                <w:b/>
              </w:rPr>
            </w:pPr>
            <w:r>
              <w:rPr>
                <w:b/>
                <w:w w:val="105"/>
              </w:rPr>
              <w:t>2.  CẬN LÂM SÀNG</w:t>
            </w:r>
          </w:p>
        </w:tc>
        <w:tc>
          <w:tcPr>
            <w:tcW w:w="1500" w:type="dxa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CD" w:rsidRDefault="006578CD"/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CD" w:rsidRDefault="006578CD"/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6578CD" w:rsidRDefault="006578CD"/>
        </w:tc>
        <w:tc>
          <w:tcPr>
            <w:tcW w:w="1498" w:type="dxa"/>
            <w:tcBorders>
              <w:top w:val="single" w:sz="2" w:space="0" w:color="000000"/>
              <w:bottom w:val="single" w:sz="2" w:space="0" w:color="000000"/>
            </w:tcBorders>
          </w:tcPr>
          <w:p w:rsidR="006578CD" w:rsidRDefault="006578CD"/>
        </w:tc>
        <w:tc>
          <w:tcPr>
            <w:tcW w:w="1498" w:type="dxa"/>
            <w:tcBorders>
              <w:top w:val="single" w:sz="2" w:space="0" w:color="000000"/>
              <w:bottom w:val="single" w:sz="2" w:space="0" w:color="000000"/>
            </w:tcBorders>
          </w:tcPr>
          <w:p w:rsidR="006578CD" w:rsidRDefault="006578CD"/>
        </w:tc>
      </w:tr>
      <w:tr w:rsidR="006578CD">
        <w:trPr>
          <w:trHeight w:hRule="exact" w:val="305"/>
        </w:trPr>
        <w:tc>
          <w:tcPr>
            <w:tcW w:w="2558" w:type="dxa"/>
            <w:tcBorders>
              <w:top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100" w:right="61"/>
            </w:pPr>
            <w:r>
              <w:rPr>
                <w:w w:val="105"/>
              </w:rPr>
              <w:t>CTM</w:t>
            </w:r>
          </w:p>
        </w:tc>
        <w:tc>
          <w:tcPr>
            <w:tcW w:w="1500" w:type="dxa"/>
            <w:tcBorders>
              <w:top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12"/>
        </w:trPr>
        <w:tc>
          <w:tcPr>
            <w:tcW w:w="2558" w:type="dxa"/>
          </w:tcPr>
          <w:p w:rsidR="006578CD" w:rsidRDefault="006578CD">
            <w:pPr>
              <w:pStyle w:val="TableParagraph"/>
              <w:spacing w:before="5"/>
              <w:ind w:left="100" w:right="61"/>
            </w:pPr>
            <w:r>
              <w:rPr>
                <w:w w:val="105"/>
              </w:rPr>
              <w:t>Điện giải đồ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spacing w:before="5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spacing w:before="5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07"/>
        </w:trPr>
        <w:tc>
          <w:tcPr>
            <w:tcW w:w="2558" w:type="dxa"/>
          </w:tcPr>
          <w:p w:rsidR="006578CD" w:rsidRDefault="006578CD">
            <w:pPr>
              <w:pStyle w:val="TableParagraph"/>
              <w:ind w:left="100" w:right="61"/>
            </w:pPr>
            <w:r>
              <w:rPr>
                <w:w w:val="105"/>
              </w:rPr>
              <w:t>Glucose máu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07"/>
        </w:trPr>
        <w:tc>
          <w:tcPr>
            <w:tcW w:w="2558" w:type="dxa"/>
          </w:tcPr>
          <w:p w:rsidR="006578CD" w:rsidRDefault="006578CD">
            <w:pPr>
              <w:pStyle w:val="TableParagraph"/>
              <w:ind w:left="100" w:right="61"/>
            </w:pPr>
            <w:r>
              <w:rPr>
                <w:w w:val="105"/>
              </w:rPr>
              <w:t>Amylase máu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07"/>
        </w:trPr>
        <w:tc>
          <w:tcPr>
            <w:tcW w:w="2558" w:type="dxa"/>
          </w:tcPr>
          <w:p w:rsidR="006578CD" w:rsidRDefault="006578CD">
            <w:pPr>
              <w:pStyle w:val="TableParagraph"/>
              <w:ind w:left="100" w:right="61"/>
            </w:pPr>
            <w:r>
              <w:rPr>
                <w:w w:val="105"/>
              </w:rPr>
              <w:t>Amylase niệu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12"/>
        </w:trPr>
        <w:tc>
          <w:tcPr>
            <w:tcW w:w="2558" w:type="dxa"/>
          </w:tcPr>
          <w:p w:rsidR="006578CD" w:rsidRDefault="006578CD">
            <w:pPr>
              <w:pStyle w:val="TableParagraph"/>
              <w:ind w:left="100" w:right="61"/>
            </w:pPr>
            <w:r>
              <w:rPr>
                <w:w w:val="105"/>
              </w:rPr>
              <w:t>Bilirubin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07"/>
        </w:trPr>
        <w:tc>
          <w:tcPr>
            <w:tcW w:w="2558" w:type="dxa"/>
          </w:tcPr>
          <w:p w:rsidR="006578CD" w:rsidRDefault="006578CD">
            <w:pPr>
              <w:pStyle w:val="TableParagraph"/>
              <w:ind w:left="100" w:right="61"/>
            </w:pPr>
            <w:r>
              <w:t>Cholesterol, Triglyceride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605"/>
        </w:trPr>
        <w:tc>
          <w:tcPr>
            <w:tcW w:w="2558" w:type="dxa"/>
          </w:tcPr>
          <w:p w:rsidR="006578CD" w:rsidRDefault="006578CD">
            <w:pPr>
              <w:pStyle w:val="TableParagraph"/>
              <w:spacing w:line="283" w:lineRule="auto"/>
              <w:ind w:left="100" w:right="61"/>
            </w:pPr>
            <w:r>
              <w:rPr>
                <w:w w:val="105"/>
              </w:rPr>
              <w:t>Amylase dịch màng bụng hay màng phổi.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11"/>
              <w:ind w:left="0"/>
              <w:rPr>
                <w:sz w:val="25"/>
              </w:rPr>
            </w:pPr>
          </w:p>
          <w:p w:rsidR="006578CD" w:rsidRDefault="006578CD">
            <w:pPr>
              <w:pStyle w:val="TableParagraph"/>
              <w:spacing w:before="0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11"/>
              <w:ind w:left="0"/>
              <w:rPr>
                <w:sz w:val="25"/>
              </w:rPr>
            </w:pPr>
          </w:p>
          <w:p w:rsidR="006578CD" w:rsidRDefault="006578CD">
            <w:pPr>
              <w:pStyle w:val="TableParagraph"/>
              <w:spacing w:before="0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spacing w:before="11"/>
              <w:ind w:left="0"/>
              <w:rPr>
                <w:sz w:val="25"/>
              </w:rPr>
            </w:pPr>
          </w:p>
          <w:p w:rsidR="006578CD" w:rsidRDefault="006578CD">
            <w:pPr>
              <w:pStyle w:val="TableParagraph"/>
              <w:spacing w:before="0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spacing w:before="11"/>
              <w:ind w:left="0"/>
              <w:rPr>
                <w:sz w:val="25"/>
              </w:rPr>
            </w:pPr>
          </w:p>
          <w:p w:rsidR="006578CD" w:rsidRDefault="006578CD">
            <w:pPr>
              <w:pStyle w:val="TableParagraph"/>
              <w:spacing w:before="0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spacing w:before="11"/>
              <w:ind w:left="0"/>
              <w:rPr>
                <w:sz w:val="25"/>
              </w:rPr>
            </w:pPr>
          </w:p>
          <w:p w:rsidR="006578CD" w:rsidRDefault="006578CD">
            <w:pPr>
              <w:pStyle w:val="TableParagraph"/>
              <w:spacing w:before="0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07"/>
        </w:trPr>
        <w:tc>
          <w:tcPr>
            <w:tcW w:w="2558" w:type="dxa"/>
          </w:tcPr>
          <w:p w:rsidR="006578CD" w:rsidRDefault="006578CD">
            <w:pPr>
              <w:pStyle w:val="TableParagraph"/>
              <w:ind w:left="100" w:right="61"/>
            </w:pPr>
            <w:r>
              <w:rPr>
                <w:w w:val="105"/>
              </w:rPr>
              <w:t>Urê/Creatinin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07"/>
        </w:trPr>
        <w:tc>
          <w:tcPr>
            <w:tcW w:w="2558" w:type="dxa"/>
          </w:tcPr>
          <w:p w:rsidR="006578CD" w:rsidRDefault="006578CD">
            <w:pPr>
              <w:pStyle w:val="TableParagraph"/>
              <w:ind w:left="100" w:right="61"/>
            </w:pPr>
            <w:r>
              <w:rPr>
                <w:w w:val="105"/>
              </w:rPr>
              <w:t>GOT/GPT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07"/>
        </w:trPr>
        <w:tc>
          <w:tcPr>
            <w:tcW w:w="2558" w:type="dxa"/>
          </w:tcPr>
          <w:p w:rsidR="006578CD" w:rsidRDefault="006578CD">
            <w:pPr>
              <w:pStyle w:val="TableParagraph"/>
              <w:spacing w:before="5"/>
              <w:ind w:left="100" w:right="61"/>
            </w:pPr>
            <w:r>
              <w:rPr>
                <w:w w:val="105"/>
              </w:rPr>
              <w:t>CRP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spacing w:before="5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spacing w:before="5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07"/>
        </w:trPr>
        <w:tc>
          <w:tcPr>
            <w:tcW w:w="2558" w:type="dxa"/>
          </w:tcPr>
          <w:p w:rsidR="006578CD" w:rsidRDefault="006578CD">
            <w:pPr>
              <w:pStyle w:val="TableParagraph"/>
              <w:spacing w:before="5"/>
              <w:ind w:left="100" w:right="61"/>
            </w:pPr>
            <w:r>
              <w:rPr>
                <w:w w:val="105"/>
              </w:rPr>
              <w:t>Procalcitonin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spacing w:before="5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spacing w:before="5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</w:tbl>
    <w:p w:rsidR="006578CD" w:rsidRDefault="006578CD">
      <w:pPr>
        <w:jc w:val="center"/>
        <w:sectPr w:rsidR="006578CD">
          <w:pgSz w:w="12240" w:h="15840"/>
          <w:pgMar w:top="240" w:right="980" w:bottom="420" w:left="960" w:header="20" w:footer="236" w:gutter="0"/>
          <w:cols w:space="720"/>
        </w:sectPr>
      </w:pPr>
    </w:p>
    <w:p w:rsidR="006578CD" w:rsidRDefault="006578CD">
      <w:pPr>
        <w:pStyle w:val="BodyText"/>
      </w:pPr>
    </w:p>
    <w:p w:rsidR="006578CD" w:rsidRDefault="006578CD">
      <w:pPr>
        <w:pStyle w:val="BodyText"/>
        <w:spacing w:before="5"/>
        <w:rPr>
          <w:sz w:val="17"/>
        </w:rPr>
      </w:pPr>
    </w:p>
    <w:tbl>
      <w:tblPr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8"/>
        <w:gridCol w:w="1500"/>
        <w:gridCol w:w="1498"/>
        <w:gridCol w:w="1495"/>
        <w:gridCol w:w="1498"/>
        <w:gridCol w:w="1498"/>
      </w:tblGrid>
      <w:tr w:rsidR="006578CD">
        <w:trPr>
          <w:trHeight w:hRule="exact" w:val="307"/>
        </w:trPr>
        <w:tc>
          <w:tcPr>
            <w:tcW w:w="2558" w:type="dxa"/>
          </w:tcPr>
          <w:p w:rsidR="006578CD" w:rsidRDefault="006578CD">
            <w:pPr>
              <w:pStyle w:val="TableParagraph"/>
              <w:spacing w:before="6"/>
              <w:ind w:left="980" w:right="976"/>
              <w:jc w:val="center"/>
              <w:rPr>
                <w:b/>
              </w:rPr>
            </w:pPr>
            <w:r>
              <w:rPr>
                <w:b/>
                <w:w w:val="105"/>
              </w:rPr>
              <w:t>MỤC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65" w:right="70"/>
              <w:jc w:val="center"/>
              <w:rPr>
                <w:b/>
              </w:rPr>
            </w:pPr>
            <w:r>
              <w:rPr>
                <w:b/>
                <w:w w:val="105"/>
              </w:rPr>
              <w:t>N1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65" w:right="70"/>
              <w:jc w:val="center"/>
              <w:rPr>
                <w:b/>
              </w:rPr>
            </w:pPr>
            <w:r>
              <w:rPr>
                <w:b/>
                <w:w w:val="105"/>
              </w:rPr>
              <w:t>N2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right="64"/>
              <w:jc w:val="center"/>
              <w:rPr>
                <w:b/>
              </w:rPr>
            </w:pPr>
            <w:r>
              <w:rPr>
                <w:b/>
                <w:w w:val="105"/>
              </w:rPr>
              <w:t>N3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spacing w:before="6"/>
              <w:ind w:right="64"/>
              <w:jc w:val="center"/>
              <w:rPr>
                <w:b/>
              </w:rPr>
            </w:pPr>
            <w:r>
              <w:rPr>
                <w:b/>
                <w:w w:val="105"/>
              </w:rPr>
              <w:t>……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spacing w:before="6"/>
              <w:ind w:right="64"/>
              <w:jc w:val="center"/>
              <w:rPr>
                <w:b/>
              </w:rPr>
            </w:pPr>
            <w:r>
              <w:rPr>
                <w:b/>
                <w:w w:val="105"/>
              </w:rPr>
              <w:t>Nn</w:t>
            </w:r>
          </w:p>
        </w:tc>
      </w:tr>
      <w:tr w:rsidR="006578CD">
        <w:trPr>
          <w:trHeight w:hRule="exact" w:val="307"/>
        </w:trPr>
        <w:tc>
          <w:tcPr>
            <w:tcW w:w="2558" w:type="dxa"/>
          </w:tcPr>
          <w:p w:rsidR="006578CD" w:rsidRDefault="006578CD">
            <w:pPr>
              <w:pStyle w:val="TableParagraph"/>
              <w:ind w:left="100" w:right="61"/>
            </w:pPr>
            <w:r>
              <w:rPr>
                <w:w w:val="105"/>
              </w:rPr>
              <w:t>XQ tim phổi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12"/>
        </w:trPr>
        <w:tc>
          <w:tcPr>
            <w:tcW w:w="2558" w:type="dxa"/>
          </w:tcPr>
          <w:p w:rsidR="006578CD" w:rsidRDefault="006578CD">
            <w:pPr>
              <w:pStyle w:val="TableParagraph"/>
              <w:ind w:left="100" w:right="61"/>
            </w:pPr>
            <w:r>
              <w:rPr>
                <w:w w:val="105"/>
              </w:rPr>
              <w:t>Điện tâm đồ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07"/>
        </w:trPr>
        <w:tc>
          <w:tcPr>
            <w:tcW w:w="2558" w:type="dxa"/>
          </w:tcPr>
          <w:p w:rsidR="006578CD" w:rsidRDefault="006578CD">
            <w:pPr>
              <w:pStyle w:val="TableParagraph"/>
              <w:ind w:left="100" w:right="61"/>
            </w:pPr>
            <w:r>
              <w:rPr>
                <w:w w:val="105"/>
              </w:rPr>
              <w:t>Siêu âm tim tổng quát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05"/>
        </w:trPr>
        <w:tc>
          <w:tcPr>
            <w:tcW w:w="2558" w:type="dxa"/>
            <w:tcBorders>
              <w:bottom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100" w:right="61"/>
              <w:rPr>
                <w:b/>
              </w:rPr>
            </w:pPr>
            <w:r>
              <w:rPr>
                <w:b/>
                <w:w w:val="105"/>
              </w:rPr>
              <w:t>3.   XỬ TRÍ</w:t>
            </w:r>
          </w:p>
        </w:tc>
        <w:tc>
          <w:tcPr>
            <w:tcW w:w="1500" w:type="dxa"/>
            <w:tcBorders>
              <w:bottom w:val="single" w:sz="2" w:space="0" w:color="000000"/>
              <w:right w:val="single" w:sz="2" w:space="0" w:color="000000"/>
            </w:tcBorders>
          </w:tcPr>
          <w:p w:rsidR="006578CD" w:rsidRDefault="006578CD"/>
        </w:tc>
        <w:tc>
          <w:tcPr>
            <w:tcW w:w="149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78CD" w:rsidRDefault="006578CD"/>
        </w:tc>
        <w:tc>
          <w:tcPr>
            <w:tcW w:w="1495" w:type="dxa"/>
            <w:tcBorders>
              <w:left w:val="single" w:sz="2" w:space="0" w:color="000000"/>
              <w:bottom w:val="single" w:sz="2" w:space="0" w:color="000000"/>
            </w:tcBorders>
          </w:tcPr>
          <w:p w:rsidR="006578CD" w:rsidRDefault="006578CD"/>
        </w:tc>
        <w:tc>
          <w:tcPr>
            <w:tcW w:w="1498" w:type="dxa"/>
            <w:tcBorders>
              <w:bottom w:val="single" w:sz="2" w:space="0" w:color="000000"/>
            </w:tcBorders>
          </w:tcPr>
          <w:p w:rsidR="006578CD" w:rsidRDefault="006578CD"/>
        </w:tc>
        <w:tc>
          <w:tcPr>
            <w:tcW w:w="1498" w:type="dxa"/>
            <w:tcBorders>
              <w:bottom w:val="single" w:sz="2" w:space="0" w:color="000000"/>
            </w:tcBorders>
          </w:tcPr>
          <w:p w:rsidR="006578CD" w:rsidRDefault="006578CD"/>
        </w:tc>
      </w:tr>
      <w:tr w:rsidR="006578CD">
        <w:trPr>
          <w:trHeight w:hRule="exact" w:val="305"/>
        </w:trPr>
        <w:tc>
          <w:tcPr>
            <w:tcW w:w="2558" w:type="dxa"/>
            <w:tcBorders>
              <w:top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left="100" w:right="61"/>
            </w:pPr>
            <w:r>
              <w:rPr>
                <w:w w:val="105"/>
              </w:rPr>
              <w:t>Bồi hoàn dịch</w:t>
            </w:r>
          </w:p>
        </w:tc>
        <w:tc>
          <w:tcPr>
            <w:tcW w:w="1500" w:type="dxa"/>
            <w:tcBorders>
              <w:top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top w:val="single" w:sz="2" w:space="0" w:color="000000"/>
              <w:left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  <w:tcBorders>
              <w:top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07"/>
        </w:trPr>
        <w:tc>
          <w:tcPr>
            <w:tcW w:w="2558" w:type="dxa"/>
          </w:tcPr>
          <w:p w:rsidR="006578CD" w:rsidRDefault="006578CD">
            <w:pPr>
              <w:pStyle w:val="TableParagraph"/>
              <w:spacing w:before="5"/>
              <w:ind w:left="100" w:right="61"/>
            </w:pPr>
            <w:r>
              <w:rPr>
                <w:w w:val="105"/>
              </w:rPr>
              <w:t>Chăm sóc hô hấp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spacing w:before="5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spacing w:before="5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12"/>
        </w:trPr>
        <w:tc>
          <w:tcPr>
            <w:tcW w:w="2558" w:type="dxa"/>
          </w:tcPr>
          <w:p w:rsidR="006578CD" w:rsidRDefault="006578CD">
            <w:pPr>
              <w:pStyle w:val="TableParagraph"/>
              <w:spacing w:before="6"/>
              <w:ind w:left="100" w:right="61"/>
            </w:pPr>
            <w:r>
              <w:rPr>
                <w:w w:val="105"/>
              </w:rPr>
              <w:t>Hỗ trợ tim mạch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spacing w:before="6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spacing w:before="6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07"/>
        </w:trPr>
        <w:tc>
          <w:tcPr>
            <w:tcW w:w="2558" w:type="dxa"/>
          </w:tcPr>
          <w:p w:rsidR="006578CD" w:rsidRDefault="006578CD">
            <w:pPr>
              <w:pStyle w:val="TableParagraph"/>
              <w:ind w:left="100" w:right="61"/>
            </w:pPr>
            <w:r>
              <w:rPr>
                <w:w w:val="105"/>
              </w:rPr>
              <w:t>Cân bằng chuyển hóa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07"/>
        </w:trPr>
        <w:tc>
          <w:tcPr>
            <w:tcW w:w="2558" w:type="dxa"/>
          </w:tcPr>
          <w:p w:rsidR="006578CD" w:rsidRDefault="006578CD">
            <w:pPr>
              <w:pStyle w:val="TableParagraph"/>
              <w:ind w:left="100" w:right="61"/>
            </w:pPr>
            <w:r>
              <w:rPr>
                <w:w w:val="105"/>
              </w:rPr>
              <w:t>Đặt ống mũ dạ dày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605"/>
        </w:trPr>
        <w:tc>
          <w:tcPr>
            <w:tcW w:w="2558" w:type="dxa"/>
          </w:tcPr>
          <w:p w:rsidR="006578CD" w:rsidRDefault="006578CD">
            <w:pPr>
              <w:pStyle w:val="TableParagraph"/>
              <w:spacing w:line="283" w:lineRule="auto"/>
              <w:ind w:left="100" w:right="256"/>
            </w:pPr>
            <w:r>
              <w:rPr>
                <w:w w:val="105"/>
              </w:rPr>
              <w:t>Hỗ trợ dinh dưỡng, bảo tồn chức năng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11"/>
              <w:ind w:left="0"/>
              <w:rPr>
                <w:sz w:val="25"/>
              </w:rPr>
            </w:pPr>
          </w:p>
          <w:p w:rsidR="006578CD" w:rsidRDefault="006578CD">
            <w:pPr>
              <w:pStyle w:val="TableParagraph"/>
              <w:spacing w:before="0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11"/>
              <w:ind w:left="0"/>
              <w:rPr>
                <w:sz w:val="25"/>
              </w:rPr>
            </w:pPr>
          </w:p>
          <w:p w:rsidR="006578CD" w:rsidRDefault="006578CD">
            <w:pPr>
              <w:pStyle w:val="TableParagraph"/>
              <w:spacing w:before="0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spacing w:before="11"/>
              <w:ind w:left="0"/>
              <w:rPr>
                <w:sz w:val="25"/>
              </w:rPr>
            </w:pPr>
          </w:p>
          <w:p w:rsidR="006578CD" w:rsidRDefault="006578CD">
            <w:pPr>
              <w:pStyle w:val="TableParagraph"/>
              <w:spacing w:before="0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spacing w:before="11"/>
              <w:ind w:left="0"/>
              <w:rPr>
                <w:sz w:val="25"/>
              </w:rPr>
            </w:pPr>
          </w:p>
          <w:p w:rsidR="006578CD" w:rsidRDefault="006578CD">
            <w:pPr>
              <w:pStyle w:val="TableParagraph"/>
              <w:spacing w:before="0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spacing w:before="11"/>
              <w:ind w:left="0"/>
              <w:rPr>
                <w:sz w:val="25"/>
              </w:rPr>
            </w:pPr>
          </w:p>
          <w:p w:rsidR="006578CD" w:rsidRDefault="006578CD">
            <w:pPr>
              <w:pStyle w:val="TableParagraph"/>
              <w:spacing w:before="0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  <w:tr w:rsidR="006578CD">
        <w:trPr>
          <w:trHeight w:hRule="exact" w:val="312"/>
        </w:trPr>
        <w:tc>
          <w:tcPr>
            <w:tcW w:w="2558" w:type="dxa"/>
          </w:tcPr>
          <w:p w:rsidR="006578CD" w:rsidRDefault="006578CD">
            <w:pPr>
              <w:pStyle w:val="TableParagraph"/>
              <w:ind w:left="100" w:right="61"/>
            </w:pPr>
            <w:r>
              <w:rPr>
                <w:w w:val="105"/>
              </w:rPr>
              <w:t>Giảm đau</w:t>
            </w:r>
          </w:p>
        </w:tc>
        <w:tc>
          <w:tcPr>
            <w:tcW w:w="1500" w:type="dxa"/>
            <w:tcBorders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65" w:right="141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….……….</w:t>
            </w:r>
          </w:p>
        </w:tc>
        <w:tc>
          <w:tcPr>
            <w:tcW w:w="1498" w:type="dxa"/>
            <w:tcBorders>
              <w:left w:val="single" w:sz="2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ind w:left="95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………….</w:t>
            </w:r>
          </w:p>
        </w:tc>
        <w:tc>
          <w:tcPr>
            <w:tcW w:w="1495" w:type="dxa"/>
            <w:tcBorders>
              <w:left w:val="single" w:sz="2" w:space="0" w:color="000000"/>
            </w:tcBorders>
          </w:tcPr>
          <w:p w:rsidR="006578CD" w:rsidRDefault="006578CD">
            <w:pPr>
              <w:pStyle w:val="TableParagraph"/>
              <w:ind w:left="9" w:right="137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…..……...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………......</w:t>
            </w:r>
          </w:p>
        </w:tc>
        <w:tc>
          <w:tcPr>
            <w:tcW w:w="1498" w:type="dxa"/>
          </w:tcPr>
          <w:p w:rsidR="006578CD" w:rsidRDefault="006578CD">
            <w:pPr>
              <w:pStyle w:val="TableParagraph"/>
              <w:ind w:right="136"/>
              <w:jc w:val="center"/>
            </w:pPr>
            <w:r>
              <w:rPr>
                <w:rFonts w:ascii="Wingdings" w:hAnsi="Wingdings"/>
                <w:w w:val="105"/>
              </w:rPr>
              <w:t></w:t>
            </w:r>
            <w:r>
              <w:rPr>
                <w:w w:val="105"/>
              </w:rPr>
              <w:t>…...……...</w:t>
            </w:r>
          </w:p>
        </w:tc>
      </w:tr>
    </w:tbl>
    <w:p w:rsidR="006578CD" w:rsidRDefault="006578CD">
      <w:pPr>
        <w:pStyle w:val="BodyText"/>
        <w:spacing w:before="2"/>
        <w:rPr>
          <w:sz w:val="9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58"/>
        <w:gridCol w:w="7488"/>
      </w:tblGrid>
      <w:tr w:rsidR="006578CD">
        <w:trPr>
          <w:trHeight w:hRule="exact" w:val="298"/>
        </w:trPr>
        <w:tc>
          <w:tcPr>
            <w:tcW w:w="10046" w:type="dxa"/>
            <w:gridSpan w:val="2"/>
            <w:shd w:val="clear" w:color="auto" w:fill="000000"/>
          </w:tcPr>
          <w:p w:rsidR="006578CD" w:rsidRDefault="006578CD">
            <w:pPr>
              <w:pStyle w:val="TableParagraph"/>
              <w:spacing w:before="10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5.  XUẤT VIỆN</w:t>
            </w:r>
          </w:p>
        </w:tc>
      </w:tr>
      <w:tr w:rsidR="006578CD">
        <w:trPr>
          <w:trHeight w:hRule="exact" w:val="533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121"/>
              <w:ind w:left="100" w:right="61"/>
              <w:rPr>
                <w:b/>
              </w:rPr>
            </w:pPr>
            <w:r>
              <w:rPr>
                <w:b/>
                <w:w w:val="105"/>
              </w:rPr>
              <w:t>Tiêu chuẩn xuất viện</w:t>
            </w: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numPr>
                <w:ilvl w:val="0"/>
                <w:numId w:val="21"/>
              </w:numPr>
              <w:tabs>
                <w:tab w:val="left" w:pos="351"/>
                <w:tab w:val="left" w:pos="4497"/>
              </w:tabs>
              <w:spacing w:before="10"/>
              <w:ind w:hanging="254"/>
            </w:pPr>
            <w:r>
              <w:rPr>
                <w:spacing w:val="-3"/>
                <w:w w:val="105"/>
              </w:rPr>
              <w:t xml:space="preserve">Viêm </w:t>
            </w:r>
            <w:r>
              <w:rPr>
                <w:spacing w:val="3"/>
                <w:w w:val="105"/>
              </w:rPr>
              <w:t>tụy</w:t>
            </w:r>
            <w:r>
              <w:rPr>
                <w:spacing w:val="-27"/>
                <w:w w:val="105"/>
              </w:rPr>
              <w:t xml:space="preserve"> </w:t>
            </w:r>
            <w:r>
              <w:rPr>
                <w:w w:val="105"/>
              </w:rPr>
              <w:t>cấp</w:t>
            </w:r>
            <w:r>
              <w:rPr>
                <w:spacing w:val="-4"/>
                <w:w w:val="105"/>
              </w:rPr>
              <w:t xml:space="preserve"> </w:t>
            </w:r>
            <w:r>
              <w:rPr>
                <w:w w:val="105"/>
              </w:rPr>
              <w:t>nhẹ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có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bằng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của</w:t>
            </w:r>
          </w:p>
          <w:p w:rsidR="006578CD" w:rsidRDefault="006578CD">
            <w:pPr>
              <w:pStyle w:val="TableParagraph"/>
              <w:numPr>
                <w:ilvl w:val="0"/>
                <w:numId w:val="21"/>
              </w:numPr>
              <w:tabs>
                <w:tab w:val="left" w:pos="360"/>
                <w:tab w:val="left" w:pos="4497"/>
              </w:tabs>
              <w:ind w:left="360" w:hanging="264"/>
            </w:pPr>
            <w:r>
              <w:rPr>
                <w:spacing w:val="-3"/>
                <w:w w:val="105"/>
              </w:rPr>
              <w:t>Ăn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uống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được</w:t>
            </w:r>
            <w:r>
              <w:rPr>
                <w:spacing w:val="2"/>
                <w:w w:val="105"/>
              </w:rPr>
              <w:tab/>
            </w:r>
            <w:r>
              <w:rPr>
                <w:w w:val="105"/>
              </w:rPr>
              <w:t xml:space="preserve">bệnh </w:t>
            </w:r>
            <w:r>
              <w:rPr>
                <w:spacing w:val="-3"/>
                <w:w w:val="105"/>
              </w:rPr>
              <w:t xml:space="preserve">lý </w:t>
            </w:r>
            <w:r>
              <w:rPr>
                <w:w w:val="105"/>
              </w:rPr>
              <w:t>đường</w:t>
            </w:r>
            <w:r>
              <w:rPr>
                <w:spacing w:val="-40"/>
                <w:w w:val="105"/>
              </w:rPr>
              <w:t xml:space="preserve"> </w:t>
            </w:r>
            <w:r>
              <w:rPr>
                <w:w w:val="105"/>
              </w:rPr>
              <w:t>mật</w:t>
            </w:r>
          </w:p>
        </w:tc>
      </w:tr>
      <w:tr w:rsidR="006578CD">
        <w:trPr>
          <w:trHeight w:hRule="exact" w:val="792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4"/>
              <w:ind w:left="0"/>
              <w:rPr>
                <w:sz w:val="21"/>
              </w:rPr>
            </w:pPr>
          </w:p>
          <w:p w:rsidR="006578CD" w:rsidRDefault="006578CD">
            <w:pPr>
              <w:pStyle w:val="TableParagraph"/>
              <w:spacing w:before="0"/>
              <w:ind w:left="100" w:right="61"/>
              <w:rPr>
                <w:b/>
              </w:rPr>
            </w:pPr>
            <w:r>
              <w:rPr>
                <w:b/>
                <w:w w:val="105"/>
              </w:rPr>
              <w:t>Tình trạng xuất viện</w:t>
            </w: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5"/>
              <w:ind w:left="96"/>
              <w:rPr>
                <w:i/>
              </w:rPr>
            </w:pPr>
            <w:r>
              <w:rPr>
                <w:i/>
                <w:color w:val="231F20"/>
                <w:w w:val="105"/>
              </w:rPr>
              <w:t>Bệnh nhân xuất viện cần đạt:</w:t>
            </w:r>
          </w:p>
          <w:p w:rsidR="006578CD" w:rsidRDefault="006578CD">
            <w:pPr>
              <w:pStyle w:val="TableParagraph"/>
              <w:numPr>
                <w:ilvl w:val="0"/>
                <w:numId w:val="20"/>
              </w:numPr>
              <w:tabs>
                <w:tab w:val="left" w:pos="360"/>
                <w:tab w:val="left" w:pos="4497"/>
              </w:tabs>
              <w:spacing w:before="6"/>
            </w:pPr>
            <w:r>
              <w:rPr>
                <w:spacing w:val="-4"/>
                <w:w w:val="105"/>
              </w:rPr>
              <w:t>Đau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bụng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được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kiểm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soát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bằng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thuốc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uống</w:t>
            </w:r>
            <w:r>
              <w:rPr>
                <w:w w:val="105"/>
              </w:rPr>
              <w:tab/>
            </w:r>
            <w:r>
              <w:rPr>
                <w:rFonts w:ascii="Wingdings" w:hAnsi="Wingdings"/>
                <w:w w:val="105"/>
              </w:rPr>
              <w:t>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Dung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nạp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được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chế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độ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ăn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đủ</w:t>
            </w:r>
          </w:p>
          <w:p w:rsidR="006578CD" w:rsidRDefault="006578CD">
            <w:pPr>
              <w:pStyle w:val="TableParagraph"/>
              <w:numPr>
                <w:ilvl w:val="0"/>
                <w:numId w:val="20"/>
              </w:numPr>
              <w:tabs>
                <w:tab w:val="left" w:pos="360"/>
                <w:tab w:val="left" w:pos="4497"/>
              </w:tabs>
              <w:spacing w:before="6"/>
            </w:pPr>
            <w:r>
              <w:rPr>
                <w:spacing w:val="-3"/>
                <w:w w:val="105"/>
              </w:rPr>
              <w:t>Kiểm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soát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được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hết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các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biến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w w:val="105"/>
              </w:rPr>
              <w:tab/>
              <w:t>năng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lượng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qua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đường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w w:val="105"/>
              </w:rPr>
              <w:t>miệng</w:t>
            </w:r>
          </w:p>
        </w:tc>
      </w:tr>
      <w:tr w:rsidR="006578CD">
        <w:trPr>
          <w:trHeight w:hRule="exact" w:val="55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116"/>
              <w:ind w:left="100"/>
              <w:rPr>
                <w:b/>
              </w:rPr>
            </w:pPr>
            <w:r>
              <w:rPr>
                <w:b/>
                <w:w w:val="105"/>
              </w:rPr>
              <w:t>Hướng điều trị tiếp theo</w:t>
            </w: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numPr>
                <w:ilvl w:val="0"/>
                <w:numId w:val="19"/>
              </w:numPr>
              <w:tabs>
                <w:tab w:val="left" w:pos="346"/>
              </w:tabs>
              <w:ind w:hanging="249"/>
            </w:pPr>
            <w:r>
              <w:rPr>
                <w:w w:val="105"/>
              </w:rPr>
              <w:t>Tái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khám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sau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xuất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viện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7-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10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ngày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để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phát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hiện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biến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và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nang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giả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tụy</w:t>
            </w:r>
          </w:p>
          <w:p w:rsidR="006578CD" w:rsidRDefault="006578CD">
            <w:pPr>
              <w:pStyle w:val="TableParagraph"/>
              <w:numPr>
                <w:ilvl w:val="0"/>
                <w:numId w:val="19"/>
              </w:numPr>
              <w:tabs>
                <w:tab w:val="left" w:pos="360"/>
              </w:tabs>
              <w:spacing w:before="6"/>
              <w:ind w:left="360" w:hanging="264"/>
            </w:pPr>
            <w:r>
              <w:rPr>
                <w:w w:val="105"/>
              </w:rPr>
              <w:t>Tái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khám: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Khám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4"/>
                <w:w w:val="105"/>
              </w:rPr>
              <w:t>lâm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sàng,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hình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ảnh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học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và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men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tụy</w:t>
            </w:r>
          </w:p>
        </w:tc>
      </w:tr>
      <w:tr w:rsidR="006578CD">
        <w:trPr>
          <w:trHeight w:hRule="exact" w:val="331"/>
        </w:trPr>
        <w:tc>
          <w:tcPr>
            <w:tcW w:w="10046" w:type="dxa"/>
            <w:gridSpan w:val="2"/>
            <w:shd w:val="clear" w:color="auto" w:fill="000000"/>
          </w:tcPr>
          <w:p w:rsidR="006578CD" w:rsidRDefault="006578CD">
            <w:pPr>
              <w:pStyle w:val="TableParagraph"/>
              <w:spacing w:before="39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6.  QUẢN LÝ VÀ TƯ VẤN BỆNH NHÂN</w:t>
            </w:r>
          </w:p>
        </w:tc>
      </w:tr>
      <w:tr w:rsidR="006578CD">
        <w:trPr>
          <w:trHeight w:hRule="exact" w:val="2606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0"/>
              <w:ind w:left="0"/>
            </w:pPr>
          </w:p>
          <w:p w:rsidR="006578CD" w:rsidRDefault="006578CD">
            <w:pPr>
              <w:pStyle w:val="TableParagraph"/>
              <w:spacing w:before="0"/>
              <w:ind w:left="0"/>
            </w:pPr>
          </w:p>
          <w:p w:rsidR="006578CD" w:rsidRDefault="006578CD">
            <w:pPr>
              <w:pStyle w:val="TableParagraph"/>
              <w:spacing w:before="0"/>
              <w:ind w:left="0"/>
            </w:pPr>
          </w:p>
          <w:p w:rsidR="006578CD" w:rsidRDefault="006578CD">
            <w:pPr>
              <w:pStyle w:val="TableParagraph"/>
              <w:spacing w:before="0"/>
              <w:ind w:left="0"/>
            </w:pPr>
          </w:p>
          <w:p w:rsidR="006578CD" w:rsidRDefault="006578CD">
            <w:pPr>
              <w:pStyle w:val="TableParagraph"/>
              <w:spacing w:before="170"/>
              <w:ind w:left="100" w:right="61"/>
              <w:rPr>
                <w:b/>
              </w:rPr>
            </w:pPr>
            <w:r>
              <w:rPr>
                <w:b/>
                <w:w w:val="105"/>
              </w:rPr>
              <w:t>Chăm sóc</w:t>
            </w: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numPr>
                <w:ilvl w:val="0"/>
                <w:numId w:val="18"/>
              </w:numPr>
              <w:tabs>
                <w:tab w:val="left" w:pos="360"/>
              </w:tabs>
              <w:spacing w:before="5" w:line="244" w:lineRule="auto"/>
              <w:ind w:right="360" w:firstLine="0"/>
            </w:pPr>
            <w:r>
              <w:rPr>
                <w:spacing w:val="-4"/>
                <w:w w:val="105"/>
              </w:rPr>
              <w:t>Đau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do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viêm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tụy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cấp: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uống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nước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soup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gelatin.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Tiếp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tục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chế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độ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ăn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 xml:space="preserve">này </w:t>
            </w:r>
            <w:r>
              <w:rPr>
                <w:spacing w:val="-3"/>
                <w:w w:val="105"/>
              </w:rPr>
              <w:t>cho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đến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khi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cải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thiện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triệu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chứng</w:t>
            </w:r>
          </w:p>
          <w:p w:rsidR="006578CD" w:rsidRDefault="006578CD">
            <w:pPr>
              <w:pStyle w:val="TableParagraph"/>
              <w:numPr>
                <w:ilvl w:val="0"/>
                <w:numId w:val="18"/>
              </w:numPr>
              <w:tabs>
                <w:tab w:val="left" w:pos="360"/>
              </w:tabs>
              <w:ind w:left="360"/>
            </w:pPr>
            <w:r>
              <w:rPr>
                <w:spacing w:val="-3"/>
                <w:w w:val="105"/>
              </w:rPr>
              <w:t>Chế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độ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ăn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ít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chất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béo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(&lt;30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gram/ngày)</w:t>
            </w:r>
          </w:p>
          <w:p w:rsidR="006578CD" w:rsidRDefault="006578CD">
            <w:pPr>
              <w:pStyle w:val="TableParagraph"/>
              <w:numPr>
                <w:ilvl w:val="0"/>
                <w:numId w:val="18"/>
              </w:numPr>
              <w:tabs>
                <w:tab w:val="left" w:pos="360"/>
              </w:tabs>
              <w:spacing w:before="6"/>
              <w:ind w:left="360"/>
            </w:pPr>
            <w:r>
              <w:rPr>
                <w:spacing w:val="-3"/>
                <w:w w:val="105"/>
              </w:rPr>
              <w:t>Chế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độ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ăn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nhiều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protein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và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carbohydrates</w:t>
            </w:r>
          </w:p>
          <w:p w:rsidR="006578CD" w:rsidRDefault="006578CD">
            <w:pPr>
              <w:pStyle w:val="TableParagraph"/>
              <w:numPr>
                <w:ilvl w:val="0"/>
                <w:numId w:val="18"/>
              </w:numPr>
              <w:tabs>
                <w:tab w:val="left" w:pos="360"/>
              </w:tabs>
              <w:spacing w:before="6"/>
              <w:ind w:left="360"/>
            </w:pPr>
            <w:r>
              <w:rPr>
                <w:spacing w:val="-4"/>
                <w:w w:val="105"/>
              </w:rPr>
              <w:t>Chia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2"/>
                <w:w w:val="105"/>
              </w:rPr>
              <w:t>nhỏ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bữa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ăn,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ăn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nhiều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bữa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trong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ngày</w:t>
            </w:r>
          </w:p>
          <w:p w:rsidR="006578CD" w:rsidRDefault="006578CD">
            <w:pPr>
              <w:pStyle w:val="TableParagraph"/>
              <w:numPr>
                <w:ilvl w:val="0"/>
                <w:numId w:val="18"/>
              </w:numPr>
              <w:tabs>
                <w:tab w:val="left" w:pos="360"/>
              </w:tabs>
              <w:spacing w:before="6"/>
              <w:ind w:left="360"/>
            </w:pPr>
            <w:r>
              <w:rPr>
                <w:spacing w:val="-4"/>
                <w:w w:val="105"/>
              </w:rPr>
              <w:t xml:space="preserve">Bỏ </w:t>
            </w:r>
            <w:r>
              <w:rPr>
                <w:w w:val="105"/>
              </w:rPr>
              <w:t>thuốc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lá</w:t>
            </w:r>
          </w:p>
          <w:p w:rsidR="006578CD" w:rsidRDefault="006578CD">
            <w:pPr>
              <w:pStyle w:val="TableParagraph"/>
              <w:numPr>
                <w:ilvl w:val="0"/>
                <w:numId w:val="18"/>
              </w:numPr>
              <w:tabs>
                <w:tab w:val="left" w:pos="360"/>
              </w:tabs>
              <w:spacing w:before="6"/>
              <w:ind w:left="360"/>
            </w:pPr>
            <w:r>
              <w:rPr>
                <w:spacing w:val="-3"/>
                <w:w w:val="105"/>
              </w:rPr>
              <w:t>Giảm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cân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(nếu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đang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thừa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cân)</w:t>
            </w:r>
          </w:p>
          <w:p w:rsidR="006578CD" w:rsidRDefault="006578CD">
            <w:pPr>
              <w:pStyle w:val="TableParagraph"/>
              <w:numPr>
                <w:ilvl w:val="0"/>
                <w:numId w:val="18"/>
              </w:numPr>
              <w:tabs>
                <w:tab w:val="left" w:pos="360"/>
              </w:tabs>
              <w:spacing w:before="6"/>
              <w:ind w:left="360"/>
            </w:pPr>
            <w:r>
              <w:rPr>
                <w:w w:val="105"/>
              </w:rPr>
              <w:t>Không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tự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ý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dùng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tân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dược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hay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thảo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dược</w:t>
            </w:r>
          </w:p>
          <w:p w:rsidR="006578CD" w:rsidRDefault="006578CD">
            <w:pPr>
              <w:pStyle w:val="TableParagraph"/>
              <w:numPr>
                <w:ilvl w:val="0"/>
                <w:numId w:val="18"/>
              </w:numPr>
              <w:tabs>
                <w:tab w:val="left" w:pos="360"/>
              </w:tabs>
              <w:spacing w:before="11"/>
              <w:ind w:left="360"/>
            </w:pPr>
            <w:r>
              <w:rPr>
                <w:w w:val="105"/>
              </w:rPr>
              <w:t>Không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uống</w:t>
            </w:r>
            <w:r>
              <w:rPr>
                <w:spacing w:val="-26"/>
                <w:w w:val="105"/>
              </w:rPr>
              <w:t xml:space="preserve"> </w:t>
            </w:r>
            <w:r>
              <w:rPr>
                <w:w w:val="105"/>
              </w:rPr>
              <w:t>rượu</w:t>
            </w:r>
          </w:p>
          <w:p w:rsidR="006578CD" w:rsidRDefault="006578CD">
            <w:pPr>
              <w:pStyle w:val="TableParagraph"/>
              <w:numPr>
                <w:ilvl w:val="0"/>
                <w:numId w:val="18"/>
              </w:numPr>
              <w:tabs>
                <w:tab w:val="left" w:pos="360"/>
              </w:tabs>
              <w:ind w:left="360"/>
            </w:pPr>
            <w:r>
              <w:rPr>
                <w:spacing w:val="-4"/>
                <w:w w:val="105"/>
              </w:rPr>
              <w:t>Nếu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kém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hấp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thu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chất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béo,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cần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bổ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sung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men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tụy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trong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mỗi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bữa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ăn</w:t>
            </w:r>
          </w:p>
        </w:tc>
      </w:tr>
      <w:tr w:rsidR="006578CD">
        <w:trPr>
          <w:trHeight w:hRule="exact" w:val="528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140"/>
              <w:ind w:left="100" w:right="61"/>
              <w:rPr>
                <w:b/>
              </w:rPr>
            </w:pPr>
            <w:r>
              <w:rPr>
                <w:b/>
                <w:w w:val="105"/>
              </w:rPr>
              <w:t>Kiểm soát cơn đau</w:t>
            </w: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numPr>
                <w:ilvl w:val="0"/>
                <w:numId w:val="17"/>
              </w:numPr>
              <w:tabs>
                <w:tab w:val="left" w:pos="360"/>
              </w:tabs>
              <w:spacing w:before="5"/>
            </w:pPr>
            <w:r>
              <w:rPr>
                <w:spacing w:val="-4"/>
                <w:w w:val="105"/>
              </w:rPr>
              <w:t>Đầu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tiên: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bỏ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thuốc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lá,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rượu,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thức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ăn…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gây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đau.</w:t>
            </w:r>
          </w:p>
          <w:p w:rsidR="006578CD" w:rsidRDefault="006578CD">
            <w:pPr>
              <w:pStyle w:val="TableParagraph"/>
              <w:numPr>
                <w:ilvl w:val="0"/>
                <w:numId w:val="17"/>
              </w:numPr>
              <w:tabs>
                <w:tab w:val="left" w:pos="360"/>
              </w:tabs>
              <w:spacing w:before="6"/>
            </w:pPr>
            <w:r>
              <w:rPr>
                <w:w w:val="105"/>
              </w:rPr>
              <w:t>Thuốc</w:t>
            </w:r>
            <w:r>
              <w:rPr>
                <w:spacing w:val="-28"/>
                <w:w w:val="105"/>
              </w:rPr>
              <w:t xml:space="preserve"> </w:t>
            </w:r>
            <w:r>
              <w:rPr>
                <w:w w:val="105"/>
              </w:rPr>
              <w:t>đầu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tay: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acetaminophen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hoặc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NSAIDs,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như</w:t>
            </w:r>
            <w:r>
              <w:rPr>
                <w:spacing w:val="-23"/>
                <w:w w:val="105"/>
              </w:rPr>
              <w:t xml:space="preserve"> </w:t>
            </w:r>
            <w:r>
              <w:rPr>
                <w:w w:val="105"/>
              </w:rPr>
              <w:t>ibuprofen.</w:t>
            </w:r>
          </w:p>
        </w:tc>
      </w:tr>
      <w:tr w:rsidR="006578CD">
        <w:trPr>
          <w:trHeight w:hRule="exact" w:val="1567"/>
        </w:trPr>
        <w:tc>
          <w:tcPr>
            <w:tcW w:w="255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0"/>
              <w:ind w:left="0"/>
            </w:pPr>
          </w:p>
          <w:p w:rsidR="006578CD" w:rsidRDefault="006578CD">
            <w:pPr>
              <w:pStyle w:val="TableParagraph"/>
              <w:spacing w:before="0"/>
              <w:ind w:left="0"/>
            </w:pPr>
          </w:p>
          <w:p w:rsidR="006578CD" w:rsidRDefault="006578CD">
            <w:pPr>
              <w:pStyle w:val="TableParagraph"/>
              <w:spacing w:before="152"/>
              <w:ind w:left="100" w:right="61"/>
              <w:rPr>
                <w:b/>
              </w:rPr>
            </w:pPr>
            <w:r>
              <w:rPr>
                <w:b/>
                <w:w w:val="105"/>
              </w:rPr>
              <w:t>Tái khám ngay</w:t>
            </w:r>
          </w:p>
        </w:tc>
        <w:tc>
          <w:tcPr>
            <w:tcW w:w="7488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numPr>
                <w:ilvl w:val="0"/>
                <w:numId w:val="16"/>
              </w:numPr>
              <w:tabs>
                <w:tab w:val="left" w:pos="360"/>
              </w:tabs>
            </w:pPr>
            <w:r>
              <w:rPr>
                <w:spacing w:val="-4"/>
                <w:w w:val="105"/>
              </w:rPr>
              <w:t>Đau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giảm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sau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khi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dùng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các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thuốc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kê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đơn.</w:t>
            </w:r>
          </w:p>
          <w:p w:rsidR="006578CD" w:rsidRDefault="006578CD">
            <w:pPr>
              <w:pStyle w:val="TableParagraph"/>
              <w:numPr>
                <w:ilvl w:val="0"/>
                <w:numId w:val="16"/>
              </w:numPr>
              <w:tabs>
                <w:tab w:val="left" w:pos="360"/>
              </w:tabs>
              <w:spacing w:before="11"/>
            </w:pPr>
            <w:r>
              <w:rPr>
                <w:w w:val="105"/>
              </w:rPr>
              <w:t>Nôn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ói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khi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ăn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uống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hay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uống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thuốc.</w:t>
            </w:r>
          </w:p>
          <w:p w:rsidR="006578CD" w:rsidRDefault="006578CD">
            <w:pPr>
              <w:pStyle w:val="TableParagraph"/>
              <w:numPr>
                <w:ilvl w:val="0"/>
                <w:numId w:val="16"/>
              </w:numPr>
              <w:tabs>
                <w:tab w:val="left" w:pos="360"/>
              </w:tabs>
              <w:spacing w:before="6"/>
            </w:pPr>
            <w:r>
              <w:rPr>
                <w:spacing w:val="-3"/>
                <w:w w:val="105"/>
              </w:rPr>
              <w:t>Khó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thở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hay</w:t>
            </w:r>
            <w:r>
              <w:rPr>
                <w:spacing w:val="-19"/>
                <w:w w:val="105"/>
              </w:rPr>
              <w:t xml:space="preserve"> </w:t>
            </w:r>
            <w:r>
              <w:rPr>
                <w:w w:val="105"/>
              </w:rPr>
              <w:t>nhịp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tim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nhanh.</w:t>
            </w:r>
          </w:p>
          <w:p w:rsidR="006578CD" w:rsidRDefault="006578CD">
            <w:pPr>
              <w:pStyle w:val="TableParagraph"/>
              <w:numPr>
                <w:ilvl w:val="0"/>
                <w:numId w:val="16"/>
              </w:numPr>
              <w:tabs>
                <w:tab w:val="left" w:pos="360"/>
              </w:tabs>
              <w:spacing w:before="6"/>
            </w:pPr>
            <w:r>
              <w:rPr>
                <w:spacing w:val="-4"/>
                <w:w w:val="105"/>
              </w:rPr>
              <w:t>Đau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bụng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kèm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sốt,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vã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mồ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hôi,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nôn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spacing w:val="4"/>
                <w:w w:val="105"/>
              </w:rPr>
              <w:t>ói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liên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tục,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mệt,</w:t>
            </w:r>
            <w:r>
              <w:rPr>
                <w:spacing w:val="-6"/>
                <w:w w:val="105"/>
              </w:rPr>
              <w:t xml:space="preserve"> yếu </w:t>
            </w:r>
            <w:r>
              <w:rPr>
                <w:w w:val="105"/>
              </w:rPr>
              <w:t>chi…</w:t>
            </w:r>
          </w:p>
          <w:p w:rsidR="006578CD" w:rsidRDefault="006578CD">
            <w:pPr>
              <w:pStyle w:val="TableParagraph"/>
              <w:numPr>
                <w:ilvl w:val="0"/>
                <w:numId w:val="16"/>
              </w:numPr>
              <w:tabs>
                <w:tab w:val="left" w:pos="360"/>
              </w:tabs>
              <w:spacing w:before="6"/>
            </w:pPr>
            <w:r>
              <w:rPr>
                <w:w w:val="105"/>
              </w:rPr>
              <w:t>Sụt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cân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hay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ăn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uống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tiêu</w:t>
            </w:r>
          </w:p>
          <w:p w:rsidR="006578CD" w:rsidRDefault="006578CD">
            <w:pPr>
              <w:pStyle w:val="TableParagraph"/>
              <w:numPr>
                <w:ilvl w:val="0"/>
                <w:numId w:val="16"/>
              </w:numPr>
              <w:tabs>
                <w:tab w:val="left" w:pos="360"/>
              </w:tabs>
              <w:spacing w:before="6"/>
            </w:pPr>
            <w:r>
              <w:rPr>
                <w:w w:val="105"/>
              </w:rPr>
              <w:t>Vàng</w:t>
            </w:r>
            <w:r>
              <w:rPr>
                <w:spacing w:val="-22"/>
                <w:w w:val="105"/>
              </w:rPr>
              <w:t xml:space="preserve"> </w:t>
            </w:r>
            <w:r>
              <w:rPr>
                <w:spacing w:val="4"/>
                <w:w w:val="105"/>
              </w:rPr>
              <w:t>da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vàng</w:t>
            </w:r>
            <w:r>
              <w:rPr>
                <w:spacing w:val="-20"/>
                <w:w w:val="105"/>
              </w:rPr>
              <w:t xml:space="preserve"> </w:t>
            </w:r>
            <w:r>
              <w:rPr>
                <w:w w:val="105"/>
              </w:rPr>
              <w:t>mắt</w:t>
            </w:r>
          </w:p>
        </w:tc>
      </w:tr>
    </w:tbl>
    <w:p w:rsidR="006578CD" w:rsidRDefault="006578CD">
      <w:pPr>
        <w:sectPr w:rsidR="006578CD">
          <w:pgSz w:w="12240" w:h="15840"/>
          <w:pgMar w:top="240" w:right="980" w:bottom="420" w:left="960" w:header="20" w:footer="236" w:gutter="0"/>
          <w:cols w:space="720"/>
        </w:sectPr>
      </w:pPr>
    </w:p>
    <w:p w:rsidR="006578CD" w:rsidRDefault="006578CD">
      <w:pPr>
        <w:pStyle w:val="BodyText"/>
      </w:pPr>
    </w:p>
    <w:p w:rsidR="006578CD" w:rsidRDefault="006578CD">
      <w:pPr>
        <w:pStyle w:val="BodyText"/>
        <w:spacing w:before="5"/>
        <w:rPr>
          <w:sz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"/>
        <w:gridCol w:w="9826"/>
        <w:gridCol w:w="110"/>
      </w:tblGrid>
      <w:tr w:rsidR="006578CD">
        <w:trPr>
          <w:trHeight w:hRule="exact" w:val="331"/>
        </w:trPr>
        <w:tc>
          <w:tcPr>
            <w:tcW w:w="10046" w:type="dxa"/>
            <w:gridSpan w:val="3"/>
            <w:tcBorders>
              <w:bottom w:val="nil"/>
            </w:tcBorders>
            <w:shd w:val="clear" w:color="auto" w:fill="000000"/>
          </w:tcPr>
          <w:p w:rsidR="006578CD" w:rsidRDefault="006578CD">
            <w:pPr>
              <w:pStyle w:val="TableParagraph"/>
              <w:spacing w:before="6"/>
              <w:ind w:left="105"/>
              <w:rPr>
                <w:b/>
              </w:rPr>
            </w:pPr>
            <w:r>
              <w:rPr>
                <w:b/>
                <w:color w:val="FFFFFF"/>
                <w:w w:val="105"/>
              </w:rPr>
              <w:t>7.   PHỤ LỤC</w:t>
            </w:r>
          </w:p>
        </w:tc>
      </w:tr>
      <w:tr w:rsidR="006578CD">
        <w:trPr>
          <w:trHeight w:hRule="exact" w:val="336"/>
        </w:trPr>
        <w:tc>
          <w:tcPr>
            <w:tcW w:w="110" w:type="dxa"/>
            <w:tcBorders>
              <w:top w:val="single" w:sz="26" w:space="0" w:color="FFFFFF"/>
              <w:left w:val="single" w:sz="4" w:space="0" w:color="000000"/>
              <w:right w:val="single" w:sz="44" w:space="0" w:color="000000"/>
            </w:tcBorders>
          </w:tcPr>
          <w:p w:rsidR="006578CD" w:rsidRDefault="006578CD"/>
        </w:tc>
        <w:tc>
          <w:tcPr>
            <w:tcW w:w="9826" w:type="dxa"/>
            <w:tcBorders>
              <w:top w:val="single" w:sz="26" w:space="0" w:color="FFFFFF"/>
            </w:tcBorders>
            <w:shd w:val="clear" w:color="auto" w:fill="000000"/>
          </w:tcPr>
          <w:p w:rsidR="006578CD" w:rsidRDefault="006578CD">
            <w:pPr>
              <w:pStyle w:val="TableParagraph"/>
              <w:spacing w:before="10"/>
              <w:ind w:left="2382" w:right="2372"/>
              <w:jc w:val="center"/>
              <w:rPr>
                <w:b/>
              </w:rPr>
            </w:pPr>
            <w:r>
              <w:rPr>
                <w:b/>
                <w:color w:val="FFFFFF"/>
                <w:w w:val="105"/>
              </w:rPr>
              <w:t>Phụ lục 1: Xét nghiệm men tụy trong viêm tụy cấp</w:t>
            </w:r>
          </w:p>
        </w:tc>
        <w:tc>
          <w:tcPr>
            <w:tcW w:w="110" w:type="dxa"/>
            <w:tcBorders>
              <w:top w:val="single" w:sz="26" w:space="0" w:color="FFFFFF"/>
              <w:left w:val="single" w:sz="42" w:space="0" w:color="000000"/>
              <w:right w:val="single" w:sz="4" w:space="0" w:color="000000"/>
            </w:tcBorders>
          </w:tcPr>
          <w:p w:rsidR="006578CD" w:rsidRDefault="006578CD"/>
        </w:tc>
      </w:tr>
      <w:tr w:rsidR="006578CD">
        <w:trPr>
          <w:trHeight w:hRule="exact" w:val="5875"/>
        </w:trPr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6578CD" w:rsidRDefault="006578CD"/>
        </w:tc>
        <w:tc>
          <w:tcPr>
            <w:tcW w:w="9826" w:type="dxa"/>
            <w:tcBorders>
              <w:top w:val="single" w:sz="4" w:space="0" w:color="000000"/>
              <w:left w:val="single" w:sz="4" w:space="0" w:color="000000"/>
              <w:bottom w:val="double" w:sz="8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numPr>
                <w:ilvl w:val="0"/>
                <w:numId w:val="15"/>
              </w:numPr>
              <w:tabs>
                <w:tab w:val="left" w:pos="361"/>
              </w:tabs>
              <w:spacing w:before="10"/>
              <w:rPr>
                <w:b/>
              </w:rPr>
            </w:pPr>
            <w:r>
              <w:rPr>
                <w:b/>
                <w:color w:val="231F20"/>
                <w:w w:val="105"/>
              </w:rPr>
              <w:t>Amylase</w:t>
            </w:r>
            <w:r>
              <w:rPr>
                <w:b/>
                <w:color w:val="231F20"/>
                <w:spacing w:val="-38"/>
                <w:w w:val="105"/>
              </w:rPr>
              <w:t xml:space="preserve"> </w:t>
            </w:r>
            <w:r>
              <w:rPr>
                <w:b/>
                <w:color w:val="231F20"/>
                <w:w w:val="105"/>
              </w:rPr>
              <w:t>máu</w:t>
            </w:r>
          </w:p>
          <w:p w:rsidR="006578CD" w:rsidRDefault="006578CD">
            <w:pPr>
              <w:pStyle w:val="TableParagraph"/>
              <w:numPr>
                <w:ilvl w:val="1"/>
                <w:numId w:val="15"/>
              </w:numPr>
              <w:tabs>
                <w:tab w:val="left" w:pos="778"/>
              </w:tabs>
              <w:spacing w:before="40" w:line="268" w:lineRule="auto"/>
              <w:ind w:right="94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Tăng sau 6-12 giờ (75% tăng ngày 1), kéo 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dài </w:t>
            </w:r>
            <w:r>
              <w:rPr>
                <w:color w:val="231F20"/>
                <w:w w:val="105"/>
                <w:sz w:val="20"/>
              </w:rPr>
              <w:t xml:space="preserve">2-3 ngày có thể kéo dài 5 ngày nếu không 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có </w:t>
            </w:r>
            <w:r>
              <w:rPr>
                <w:color w:val="231F20"/>
                <w:w w:val="105"/>
                <w:sz w:val="20"/>
              </w:rPr>
              <w:t>biến chứng và đôi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khi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không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tăng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trong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viêm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tụy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cấp </w:t>
            </w:r>
            <w:r>
              <w:rPr>
                <w:color w:val="231F20"/>
                <w:w w:val="105"/>
                <w:sz w:val="20"/>
              </w:rPr>
              <w:t>do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tăng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triglyceride.</w:t>
            </w:r>
          </w:p>
          <w:p w:rsidR="006578CD" w:rsidRDefault="006578CD">
            <w:pPr>
              <w:pStyle w:val="TableParagraph"/>
              <w:numPr>
                <w:ilvl w:val="1"/>
                <w:numId w:val="15"/>
              </w:numPr>
              <w:tabs>
                <w:tab w:val="left" w:pos="778"/>
              </w:tabs>
              <w:spacing w:before="18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Amylase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tăng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≥3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lần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giới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hạn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trên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bình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thường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giúp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chẩn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đoán.</w:t>
            </w:r>
          </w:p>
          <w:p w:rsidR="006578CD" w:rsidRDefault="006578CD">
            <w:pPr>
              <w:pStyle w:val="TableParagraph"/>
              <w:numPr>
                <w:ilvl w:val="1"/>
                <w:numId w:val="15"/>
              </w:numPr>
              <w:tabs>
                <w:tab w:val="left" w:pos="778"/>
              </w:tabs>
              <w:spacing w:before="34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Có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thể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tăng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trong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các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trường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hợp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khác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nhưng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thường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&lt;3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>lần.</w:t>
            </w:r>
          </w:p>
          <w:p w:rsidR="006578CD" w:rsidRDefault="006578CD">
            <w:pPr>
              <w:pStyle w:val="TableParagraph"/>
              <w:numPr>
                <w:ilvl w:val="1"/>
                <w:numId w:val="15"/>
              </w:numPr>
              <w:tabs>
                <w:tab w:val="left" w:pos="778"/>
              </w:tabs>
              <w:spacing w:before="34"/>
              <w:rPr>
                <w:sz w:val="20"/>
              </w:rPr>
            </w:pPr>
            <w:r>
              <w:rPr>
                <w:color w:val="231F20"/>
                <w:spacing w:val="-3"/>
                <w:w w:val="105"/>
                <w:sz w:val="20"/>
              </w:rPr>
              <w:t xml:space="preserve">Thời </w:t>
            </w:r>
            <w:r>
              <w:rPr>
                <w:color w:val="231F20"/>
                <w:w w:val="105"/>
                <w:sz w:val="20"/>
              </w:rPr>
              <w:t>gian bán hủy 10</w:t>
            </w:r>
            <w:r>
              <w:rPr>
                <w:color w:val="231F20"/>
                <w:spacing w:val="-3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giờ.</w:t>
            </w:r>
          </w:p>
          <w:p w:rsidR="006578CD" w:rsidRDefault="006578CD">
            <w:pPr>
              <w:pStyle w:val="TableParagraph"/>
              <w:numPr>
                <w:ilvl w:val="1"/>
                <w:numId w:val="15"/>
              </w:numPr>
              <w:tabs>
                <w:tab w:val="left" w:pos="778"/>
              </w:tabs>
              <w:spacing w:before="29" w:line="278" w:lineRule="auto"/>
              <w:ind w:right="90"/>
              <w:jc w:val="both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Amylase niệu và </w:t>
            </w:r>
            <w:r>
              <w:rPr>
                <w:color w:val="231F20"/>
                <w:spacing w:val="3"/>
                <w:w w:val="105"/>
                <w:sz w:val="20"/>
              </w:rPr>
              <w:t xml:space="preserve">độ </w:t>
            </w:r>
            <w:r>
              <w:rPr>
                <w:color w:val="231F20"/>
                <w:w w:val="105"/>
                <w:sz w:val="20"/>
              </w:rPr>
              <w:t xml:space="preserve">thanh thải (ACCR): ACCR = Amylase niệu/Amylase máu x cretinin máu/Cretinin niệu. </w:t>
            </w:r>
            <w:r>
              <w:rPr>
                <w:i/>
                <w:color w:val="231F20"/>
                <w:w w:val="105"/>
                <w:sz w:val="20"/>
              </w:rPr>
              <w:t xml:space="preserve">(ACCR: The urinary amylase to cretinine clearance). </w:t>
            </w:r>
            <w:r>
              <w:rPr>
                <w:color w:val="231F20"/>
                <w:w w:val="105"/>
                <w:sz w:val="20"/>
              </w:rPr>
              <w:t xml:space="preserve">Bình thường &lt;4%, tăng trong viêm </w:t>
            </w:r>
            <w:r>
              <w:rPr>
                <w:color w:val="231F20"/>
                <w:spacing w:val="3"/>
                <w:w w:val="105"/>
                <w:sz w:val="20"/>
              </w:rPr>
              <w:t xml:space="preserve">tụy </w:t>
            </w:r>
            <w:r>
              <w:rPr>
                <w:color w:val="231F20"/>
                <w:w w:val="105"/>
                <w:sz w:val="20"/>
              </w:rPr>
              <w:t>cấp, không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có </w:t>
            </w:r>
            <w:r>
              <w:rPr>
                <w:color w:val="231F20"/>
                <w:w w:val="105"/>
                <w:sz w:val="20"/>
              </w:rPr>
              <w:t>giá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trị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trong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2"/>
                <w:w w:val="105"/>
                <w:sz w:val="20"/>
              </w:rPr>
              <w:t>suy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thận.</w:t>
            </w:r>
          </w:p>
          <w:p w:rsidR="006578CD" w:rsidRDefault="006578CD">
            <w:pPr>
              <w:pStyle w:val="TableParagraph"/>
              <w:numPr>
                <w:ilvl w:val="0"/>
                <w:numId w:val="15"/>
              </w:numPr>
              <w:tabs>
                <w:tab w:val="left" w:pos="361"/>
              </w:tabs>
              <w:spacing w:before="18"/>
              <w:rPr>
                <w:b/>
              </w:rPr>
            </w:pPr>
            <w:r>
              <w:rPr>
                <w:b/>
                <w:color w:val="231F20"/>
                <w:w w:val="105"/>
              </w:rPr>
              <w:t>Lipase</w:t>
            </w:r>
            <w:r>
              <w:rPr>
                <w:b/>
                <w:color w:val="231F20"/>
                <w:spacing w:val="-24"/>
                <w:w w:val="105"/>
              </w:rPr>
              <w:t xml:space="preserve"> </w:t>
            </w:r>
            <w:r>
              <w:rPr>
                <w:b/>
                <w:color w:val="231F20"/>
                <w:w w:val="105"/>
              </w:rPr>
              <w:t>máu</w:t>
            </w:r>
            <w:r>
              <w:rPr>
                <w:b/>
                <w:color w:val="231F20"/>
                <w:spacing w:val="-28"/>
                <w:w w:val="105"/>
              </w:rPr>
              <w:t xml:space="preserve"> </w:t>
            </w:r>
            <w:r>
              <w:rPr>
                <w:b/>
                <w:color w:val="231F20"/>
                <w:w w:val="105"/>
              </w:rPr>
              <w:t>và</w:t>
            </w:r>
            <w:r>
              <w:rPr>
                <w:b/>
                <w:color w:val="231F20"/>
                <w:spacing w:val="-20"/>
                <w:w w:val="105"/>
              </w:rPr>
              <w:t xml:space="preserve"> </w:t>
            </w:r>
            <w:r>
              <w:rPr>
                <w:b/>
                <w:color w:val="231F20"/>
                <w:w w:val="105"/>
              </w:rPr>
              <w:t>isoamylase</w:t>
            </w:r>
          </w:p>
          <w:p w:rsidR="006578CD" w:rsidRDefault="006578CD">
            <w:pPr>
              <w:pStyle w:val="TableParagraph"/>
              <w:numPr>
                <w:ilvl w:val="1"/>
                <w:numId w:val="15"/>
              </w:numPr>
              <w:tabs>
                <w:tab w:val="left" w:pos="778"/>
              </w:tabs>
              <w:spacing w:before="35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Tăng ngày</w:t>
            </w:r>
            <w:r>
              <w:rPr>
                <w:color w:val="231F20"/>
                <w:spacing w:val="-4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 xml:space="preserve">đầu 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và </w:t>
            </w:r>
            <w:r>
              <w:rPr>
                <w:color w:val="231F20"/>
                <w:w w:val="105"/>
                <w:sz w:val="20"/>
              </w:rPr>
              <w:t xml:space="preserve">kéo 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dài </w:t>
            </w:r>
            <w:r>
              <w:rPr>
                <w:color w:val="231F20"/>
                <w:w w:val="105"/>
                <w:sz w:val="20"/>
              </w:rPr>
              <w:t>7-14 ngày.</w:t>
            </w:r>
          </w:p>
          <w:p w:rsidR="006578CD" w:rsidRDefault="006578CD">
            <w:pPr>
              <w:pStyle w:val="TableParagraph"/>
              <w:numPr>
                <w:ilvl w:val="1"/>
                <w:numId w:val="15"/>
              </w:numPr>
              <w:tabs>
                <w:tab w:val="left" w:pos="778"/>
              </w:tabs>
              <w:spacing w:before="34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Tăng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3"/>
                <w:w w:val="105"/>
                <w:sz w:val="20"/>
              </w:rPr>
              <w:t>≥3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lần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>giới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hạn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trên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bình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thường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giúp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chẩn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đoán.</w:t>
            </w:r>
          </w:p>
          <w:p w:rsidR="006578CD" w:rsidRDefault="006578CD">
            <w:pPr>
              <w:pStyle w:val="TableParagraph"/>
              <w:numPr>
                <w:ilvl w:val="1"/>
                <w:numId w:val="15"/>
              </w:numPr>
              <w:tabs>
                <w:tab w:val="left" w:pos="778"/>
              </w:tabs>
              <w:spacing w:before="34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Độ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nhạy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tương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đương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>với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Amylase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nhưng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độ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>chuyên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cao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>hơn.</w:t>
            </w:r>
          </w:p>
          <w:p w:rsidR="006578CD" w:rsidRDefault="006578CD">
            <w:pPr>
              <w:pStyle w:val="TableParagraph"/>
              <w:numPr>
                <w:ilvl w:val="1"/>
                <w:numId w:val="15"/>
              </w:numPr>
              <w:tabs>
                <w:tab w:val="left" w:pos="778"/>
              </w:tabs>
              <w:spacing w:before="29" w:line="278" w:lineRule="auto"/>
              <w:ind w:right="9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Lipase không tăng trong những trường 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hợp </w:t>
            </w:r>
            <w:r>
              <w:rPr>
                <w:color w:val="231F20"/>
                <w:w w:val="105"/>
                <w:sz w:val="20"/>
              </w:rPr>
              <w:t>tăng Amylase như: bệnh tuyến nước bọt, bệnh phụ khoa, Macroamylamia.</w:t>
            </w:r>
          </w:p>
          <w:p w:rsidR="006578CD" w:rsidRDefault="006578CD">
            <w:pPr>
              <w:pStyle w:val="TableParagraph"/>
              <w:numPr>
                <w:ilvl w:val="1"/>
                <w:numId w:val="15"/>
              </w:numPr>
              <w:tabs>
                <w:tab w:val="left" w:pos="778"/>
              </w:tabs>
              <w:spacing w:before="4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Lipase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vẫn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tăng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nhưng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nhỏ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hơn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3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lần: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bệnh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trong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ổ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bụng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khác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và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2"/>
                <w:w w:val="105"/>
                <w:sz w:val="20"/>
              </w:rPr>
              <w:t>suy</w:t>
            </w:r>
            <w:r>
              <w:rPr>
                <w:color w:val="231F20"/>
                <w:spacing w:val="-1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thận.</w:t>
            </w:r>
          </w:p>
          <w:p w:rsidR="006578CD" w:rsidRDefault="006578CD">
            <w:pPr>
              <w:pStyle w:val="TableParagraph"/>
              <w:spacing w:before="33" w:line="285" w:lineRule="auto"/>
              <w:ind w:left="100" w:right="90"/>
              <w:rPr>
                <w:sz w:val="20"/>
              </w:rPr>
            </w:pPr>
            <w:r>
              <w:rPr>
                <w:color w:val="231F20"/>
                <w:spacing w:val="-3"/>
                <w:w w:val="105"/>
                <w:sz w:val="20"/>
              </w:rPr>
              <w:t>Khi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PH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&lt;7,32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làm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tăng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amylase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máu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giả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tạo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điều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này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giải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thích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vì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sao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những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bệnh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nhân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bị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đái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tháo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đường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biến chứng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nhiểm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ceton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làm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tăng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amylase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máu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mà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không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tổn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thương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tụy,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4"/>
                <w:w w:val="105"/>
                <w:sz w:val="20"/>
              </w:rPr>
              <w:t>để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loại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trừ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chẩn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đoán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>có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thể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sử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dụng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lipase máu.</w:t>
            </w:r>
          </w:p>
          <w:p w:rsidR="006578CD" w:rsidRDefault="006578CD">
            <w:pPr>
              <w:pStyle w:val="TableParagraph"/>
              <w:spacing w:before="6" w:line="280" w:lineRule="auto"/>
              <w:ind w:left="100" w:right="9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Amylase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tăng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cao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hơn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trong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viêm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tụy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>cấp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do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sỏi,</w:t>
            </w:r>
            <w:r>
              <w:rPr>
                <w:color w:val="231F20"/>
                <w:spacing w:val="-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lipase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tăng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cao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hơn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trong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viêm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tụy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>cấp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do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rượu.</w:t>
            </w:r>
            <w:r>
              <w:rPr>
                <w:color w:val="231F20"/>
                <w:spacing w:val="-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Mức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độ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tăng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của </w:t>
            </w:r>
            <w:r>
              <w:rPr>
                <w:color w:val="231F20"/>
                <w:w w:val="105"/>
                <w:sz w:val="20"/>
              </w:rPr>
              <w:t>amylase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và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lipase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không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đánh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giá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>mức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3"/>
                <w:w w:val="105"/>
                <w:sz w:val="20"/>
              </w:rPr>
              <w:t>độ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nặng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của </w:t>
            </w:r>
            <w:r>
              <w:rPr>
                <w:color w:val="231F20"/>
                <w:w w:val="105"/>
                <w:sz w:val="20"/>
              </w:rPr>
              <w:t>viêm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3"/>
                <w:w w:val="105"/>
                <w:sz w:val="20"/>
              </w:rPr>
              <w:t>tụy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cấp.</w:t>
            </w:r>
          </w:p>
        </w:tc>
        <w:tc>
          <w:tcPr>
            <w:tcW w:w="110" w:type="dxa"/>
            <w:tcBorders>
              <w:left w:val="single" w:sz="4" w:space="0" w:color="000000"/>
              <w:right w:val="single" w:sz="4" w:space="0" w:color="000000"/>
            </w:tcBorders>
          </w:tcPr>
          <w:p w:rsidR="006578CD" w:rsidRDefault="006578CD"/>
        </w:tc>
      </w:tr>
      <w:tr w:rsidR="006578CD">
        <w:trPr>
          <w:trHeight w:hRule="exact" w:val="331"/>
        </w:trPr>
        <w:tc>
          <w:tcPr>
            <w:tcW w:w="110" w:type="dxa"/>
            <w:tcBorders>
              <w:left w:val="single" w:sz="4" w:space="0" w:color="000000"/>
              <w:right w:val="single" w:sz="44" w:space="0" w:color="000000"/>
            </w:tcBorders>
          </w:tcPr>
          <w:p w:rsidR="006578CD" w:rsidRDefault="006578CD"/>
        </w:tc>
        <w:tc>
          <w:tcPr>
            <w:tcW w:w="9826" w:type="dxa"/>
            <w:shd w:val="clear" w:color="auto" w:fill="000000"/>
          </w:tcPr>
          <w:p w:rsidR="006578CD" w:rsidRDefault="006578CD">
            <w:pPr>
              <w:pStyle w:val="TableParagraph"/>
              <w:spacing w:before="39"/>
              <w:ind w:left="2382" w:right="2372"/>
              <w:jc w:val="center"/>
              <w:rPr>
                <w:b/>
              </w:rPr>
            </w:pPr>
            <w:r>
              <w:rPr>
                <w:b/>
                <w:color w:val="FFFFFF"/>
                <w:w w:val="105"/>
              </w:rPr>
              <w:t>Phụ lục 2: Các xét nghiệm khác trong viêm tụy cấp</w:t>
            </w:r>
          </w:p>
        </w:tc>
        <w:tc>
          <w:tcPr>
            <w:tcW w:w="110" w:type="dxa"/>
            <w:tcBorders>
              <w:left w:val="single" w:sz="42" w:space="0" w:color="000000"/>
              <w:right w:val="single" w:sz="4" w:space="0" w:color="000000"/>
            </w:tcBorders>
          </w:tcPr>
          <w:p w:rsidR="006578CD" w:rsidRDefault="006578CD"/>
        </w:tc>
      </w:tr>
      <w:tr w:rsidR="006578CD">
        <w:trPr>
          <w:trHeight w:hRule="exact" w:val="7214"/>
        </w:trPr>
        <w:tc>
          <w:tcPr>
            <w:tcW w:w="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8CD" w:rsidRDefault="006578CD"/>
        </w:tc>
        <w:tc>
          <w:tcPr>
            <w:tcW w:w="982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10"/>
              <w:ind w:left="100" w:right="90"/>
              <w:rPr>
                <w:b/>
              </w:rPr>
            </w:pPr>
            <w:r>
              <w:rPr>
                <w:rFonts w:ascii="Wingdings" w:hAnsi="Wingdings"/>
                <w:b/>
                <w:w w:val="105"/>
              </w:rPr>
              <w:t></w:t>
            </w:r>
            <w:r>
              <w:rPr>
                <w:b/>
                <w:color w:val="231F20"/>
                <w:w w:val="105"/>
              </w:rPr>
              <w:t>Công thức máu</w:t>
            </w:r>
          </w:p>
          <w:p w:rsidR="006578CD" w:rsidRDefault="006578CD">
            <w:pPr>
              <w:pStyle w:val="TableParagraph"/>
              <w:numPr>
                <w:ilvl w:val="0"/>
                <w:numId w:val="14"/>
              </w:numPr>
              <w:tabs>
                <w:tab w:val="left" w:pos="778"/>
              </w:tabs>
              <w:spacing w:before="35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Dung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tích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hồng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>cầu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(Hct)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&gt;44%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dấu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hiệu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nặng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>có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thể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3"/>
                <w:w w:val="105"/>
                <w:sz w:val="20"/>
              </w:rPr>
              <w:t>suy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>cơ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quan.</w:t>
            </w:r>
          </w:p>
          <w:p w:rsidR="006578CD" w:rsidRDefault="006578CD">
            <w:pPr>
              <w:pStyle w:val="TableParagraph"/>
              <w:numPr>
                <w:ilvl w:val="0"/>
                <w:numId w:val="14"/>
              </w:numPr>
              <w:tabs>
                <w:tab w:val="left" w:pos="778"/>
              </w:tabs>
              <w:spacing w:before="39" w:line="268" w:lineRule="auto"/>
              <w:ind w:right="9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 xml:space="preserve">Bạch cầu tăng (15.000- 20.000/µL) 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có </w:t>
            </w:r>
            <w:r>
              <w:rPr>
                <w:color w:val="231F20"/>
                <w:w w:val="105"/>
                <w:sz w:val="20"/>
              </w:rPr>
              <w:t xml:space="preserve">thể do phản ứng viêm hay nhiễm trùng, đặc biệt tăng rất cao trong viêm </w:t>
            </w:r>
            <w:r>
              <w:rPr>
                <w:color w:val="231F20"/>
                <w:spacing w:val="3"/>
                <w:w w:val="105"/>
                <w:sz w:val="20"/>
              </w:rPr>
              <w:t xml:space="preserve">tụy </w:t>
            </w:r>
            <w:r>
              <w:rPr>
                <w:color w:val="231F20"/>
                <w:w w:val="105"/>
                <w:sz w:val="20"/>
              </w:rPr>
              <w:t>cấp</w:t>
            </w:r>
            <w:r>
              <w:rPr>
                <w:color w:val="231F20"/>
                <w:spacing w:val="-36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>nặng.</w:t>
            </w:r>
          </w:p>
          <w:p w:rsidR="006578CD" w:rsidRDefault="006578CD">
            <w:pPr>
              <w:pStyle w:val="TableParagraph"/>
              <w:numPr>
                <w:ilvl w:val="0"/>
                <w:numId w:val="13"/>
              </w:numPr>
              <w:tabs>
                <w:tab w:val="left" w:pos="361"/>
              </w:tabs>
              <w:spacing w:before="27"/>
              <w:rPr>
                <w:b/>
              </w:rPr>
            </w:pPr>
            <w:r>
              <w:rPr>
                <w:b/>
                <w:color w:val="231F20"/>
                <w:w w:val="105"/>
              </w:rPr>
              <w:t>Tăng</w:t>
            </w:r>
            <w:r>
              <w:rPr>
                <w:b/>
                <w:color w:val="231F20"/>
                <w:spacing w:val="-25"/>
                <w:w w:val="105"/>
              </w:rPr>
              <w:t xml:space="preserve"> </w:t>
            </w:r>
            <w:r>
              <w:rPr>
                <w:b/>
                <w:color w:val="231F20"/>
                <w:w w:val="105"/>
              </w:rPr>
              <w:t>đường</w:t>
            </w:r>
            <w:r>
              <w:rPr>
                <w:b/>
                <w:color w:val="231F20"/>
                <w:spacing w:val="-27"/>
                <w:w w:val="105"/>
              </w:rPr>
              <w:t xml:space="preserve"> </w:t>
            </w:r>
            <w:r>
              <w:rPr>
                <w:b/>
                <w:color w:val="231F20"/>
                <w:w w:val="105"/>
              </w:rPr>
              <w:t>huyết</w:t>
            </w:r>
          </w:p>
          <w:p w:rsidR="006578CD" w:rsidRDefault="006578CD">
            <w:pPr>
              <w:pStyle w:val="TableParagraph"/>
              <w:spacing w:before="34"/>
              <w:ind w:left="100" w:right="9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Thường gặp do nhiều yếu tố: giảm tiết Insulin, tăng tiết glucagon, tăng glucocorticoid và catecholamin.</w:t>
            </w:r>
          </w:p>
          <w:p w:rsidR="006578CD" w:rsidRDefault="006578CD">
            <w:pPr>
              <w:pStyle w:val="TableParagraph"/>
              <w:spacing w:before="54"/>
              <w:ind w:left="100" w:right="90"/>
              <w:rPr>
                <w:b/>
              </w:rPr>
            </w:pPr>
            <w:r>
              <w:rPr>
                <w:rFonts w:ascii="Wingdings" w:hAnsi="Wingdings"/>
                <w:b/>
                <w:w w:val="105"/>
              </w:rPr>
              <w:t></w:t>
            </w:r>
            <w:r>
              <w:rPr>
                <w:b/>
                <w:color w:val="231F20"/>
                <w:w w:val="105"/>
              </w:rPr>
              <w:t>BUN</w:t>
            </w:r>
          </w:p>
          <w:p w:rsidR="006578CD" w:rsidRDefault="006578CD">
            <w:pPr>
              <w:pStyle w:val="TableParagraph"/>
              <w:numPr>
                <w:ilvl w:val="1"/>
                <w:numId w:val="13"/>
              </w:numPr>
              <w:tabs>
                <w:tab w:val="left" w:pos="778"/>
              </w:tabs>
              <w:spacing w:before="40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Tăng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&gt;20mg%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do</w:t>
            </w:r>
            <w:r>
              <w:rPr>
                <w:color w:val="231F20"/>
                <w:spacing w:val="-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mất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huyết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tương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vào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khoảng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sau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phúc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mạc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và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khoang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phúc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mạc.</w:t>
            </w:r>
          </w:p>
          <w:p w:rsidR="006578CD" w:rsidRDefault="006578CD">
            <w:pPr>
              <w:pStyle w:val="TableParagraph"/>
              <w:numPr>
                <w:ilvl w:val="1"/>
                <w:numId w:val="13"/>
              </w:numPr>
              <w:tabs>
                <w:tab w:val="left" w:pos="778"/>
              </w:tabs>
              <w:spacing w:before="2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BUN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tăng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cao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là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dấu</w:t>
            </w:r>
            <w:r>
              <w:rPr>
                <w:color w:val="231F20"/>
                <w:spacing w:val="-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hiệu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nguy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cơ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tử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vong.</w:t>
            </w:r>
          </w:p>
          <w:p w:rsidR="006578CD" w:rsidRDefault="006578CD">
            <w:pPr>
              <w:pStyle w:val="TableParagraph"/>
              <w:spacing w:before="38"/>
              <w:ind w:left="100" w:right="90"/>
              <w:rPr>
                <w:sz w:val="20"/>
              </w:rPr>
            </w:pPr>
            <w:r>
              <w:rPr>
                <w:rFonts w:ascii="Wingdings" w:hAnsi="Wingdings"/>
                <w:b/>
                <w:w w:val="105"/>
              </w:rPr>
              <w:t></w:t>
            </w:r>
            <w:r>
              <w:rPr>
                <w:b/>
                <w:color w:val="231F20"/>
                <w:w w:val="105"/>
              </w:rPr>
              <w:t xml:space="preserve">Creatinin </w:t>
            </w:r>
            <w:r>
              <w:rPr>
                <w:color w:val="231F20"/>
                <w:w w:val="105"/>
                <w:sz w:val="20"/>
              </w:rPr>
              <w:t>&gt;2mg% cũng là dấu hiệu tiên lượng nặng.</w:t>
            </w:r>
          </w:p>
          <w:p w:rsidR="006578CD" w:rsidRDefault="006578CD">
            <w:pPr>
              <w:pStyle w:val="TableParagraph"/>
              <w:numPr>
                <w:ilvl w:val="0"/>
                <w:numId w:val="13"/>
              </w:numPr>
              <w:tabs>
                <w:tab w:val="left" w:pos="418"/>
              </w:tabs>
              <w:spacing w:before="44"/>
              <w:ind w:left="417" w:hanging="317"/>
              <w:rPr>
                <w:sz w:val="20"/>
              </w:rPr>
            </w:pPr>
            <w:r>
              <w:rPr>
                <w:b/>
                <w:color w:val="231F20"/>
                <w:w w:val="105"/>
              </w:rPr>
              <w:t>ALT</w:t>
            </w:r>
            <w:r>
              <w:rPr>
                <w:b/>
                <w:color w:val="231F20"/>
                <w:spacing w:val="-12"/>
                <w:w w:val="105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&gt;150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UI/L(&gt;5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lần):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viêm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3"/>
                <w:w w:val="105"/>
                <w:sz w:val="20"/>
              </w:rPr>
              <w:t>tụy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cấp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do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sỏi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>mật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có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giá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trị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tiên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lượng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dương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95%,</w:t>
            </w:r>
            <w:r>
              <w:rPr>
                <w:color w:val="231F20"/>
                <w:spacing w:val="-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độ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chuyên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96%,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nhạy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48%.</w:t>
            </w:r>
          </w:p>
          <w:p w:rsidR="006578CD" w:rsidRDefault="006578CD">
            <w:pPr>
              <w:pStyle w:val="TableParagraph"/>
              <w:numPr>
                <w:ilvl w:val="0"/>
                <w:numId w:val="13"/>
              </w:numPr>
              <w:tabs>
                <w:tab w:val="left" w:pos="418"/>
              </w:tabs>
              <w:spacing w:before="45"/>
              <w:ind w:left="417" w:hanging="317"/>
              <w:rPr>
                <w:sz w:val="20"/>
              </w:rPr>
            </w:pPr>
            <w:r>
              <w:rPr>
                <w:b/>
                <w:color w:val="231F20"/>
                <w:w w:val="105"/>
              </w:rPr>
              <w:t>Bilirubin</w:t>
            </w:r>
            <w:r>
              <w:rPr>
                <w:b/>
                <w:color w:val="231F20"/>
                <w:spacing w:val="-12"/>
                <w:w w:val="105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&gt;4mg%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(10%):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tăng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thoáng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qua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và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bình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thường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sau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4-7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>ngày.</w:t>
            </w:r>
          </w:p>
          <w:p w:rsidR="006578CD" w:rsidRDefault="006578CD">
            <w:pPr>
              <w:pStyle w:val="TableParagraph"/>
              <w:numPr>
                <w:ilvl w:val="0"/>
                <w:numId w:val="13"/>
              </w:numPr>
              <w:tabs>
                <w:tab w:val="left" w:pos="418"/>
              </w:tabs>
              <w:spacing w:before="44"/>
              <w:ind w:left="417" w:hanging="317"/>
              <w:rPr>
                <w:sz w:val="20"/>
              </w:rPr>
            </w:pPr>
            <w:r>
              <w:rPr>
                <w:b/>
                <w:color w:val="231F20"/>
                <w:w w:val="105"/>
              </w:rPr>
              <w:t>AST,</w:t>
            </w:r>
            <w:r>
              <w:rPr>
                <w:b/>
                <w:color w:val="231F20"/>
                <w:spacing w:val="-15"/>
                <w:w w:val="105"/>
              </w:rPr>
              <w:t xml:space="preserve"> </w:t>
            </w:r>
            <w:r>
              <w:rPr>
                <w:b/>
                <w:color w:val="231F20"/>
                <w:w w:val="105"/>
              </w:rPr>
              <w:t>ALP</w:t>
            </w:r>
            <w:r>
              <w:rPr>
                <w:b/>
                <w:color w:val="231F20"/>
                <w:spacing w:val="-18"/>
                <w:w w:val="105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tăng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thoáng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qua.</w:t>
            </w:r>
          </w:p>
          <w:p w:rsidR="006578CD" w:rsidRDefault="006578CD">
            <w:pPr>
              <w:pStyle w:val="TableParagraph"/>
              <w:numPr>
                <w:ilvl w:val="0"/>
                <w:numId w:val="13"/>
              </w:numPr>
              <w:tabs>
                <w:tab w:val="left" w:pos="418"/>
              </w:tabs>
              <w:spacing w:before="49"/>
              <w:ind w:left="417" w:hanging="317"/>
              <w:rPr>
                <w:b/>
              </w:rPr>
            </w:pPr>
            <w:r>
              <w:rPr>
                <w:b/>
                <w:color w:val="231F20"/>
              </w:rPr>
              <w:t>Cholesterol,</w:t>
            </w:r>
            <w:r>
              <w:rPr>
                <w:b/>
                <w:color w:val="231F20"/>
                <w:spacing w:val="49"/>
              </w:rPr>
              <w:t xml:space="preserve"> </w:t>
            </w:r>
            <w:r>
              <w:rPr>
                <w:b/>
                <w:color w:val="231F20"/>
              </w:rPr>
              <w:t>Triglyceride</w:t>
            </w:r>
          </w:p>
          <w:p w:rsidR="006578CD" w:rsidRDefault="006578CD">
            <w:pPr>
              <w:pStyle w:val="TableParagraph"/>
              <w:numPr>
                <w:ilvl w:val="1"/>
                <w:numId w:val="13"/>
              </w:numPr>
              <w:tabs>
                <w:tab w:val="left" w:pos="778"/>
              </w:tabs>
              <w:spacing w:before="35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Tăng</w:t>
            </w:r>
            <w:r>
              <w:rPr>
                <w:color w:val="231F20"/>
                <w:spacing w:val="-2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triglyceride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khoảng</w:t>
            </w:r>
            <w:r>
              <w:rPr>
                <w:color w:val="231F20"/>
                <w:spacing w:val="-2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5-10%</w:t>
            </w:r>
          </w:p>
          <w:p w:rsidR="006578CD" w:rsidRDefault="006578CD">
            <w:pPr>
              <w:pStyle w:val="TableParagraph"/>
              <w:numPr>
                <w:ilvl w:val="1"/>
                <w:numId w:val="13"/>
              </w:numPr>
              <w:tabs>
                <w:tab w:val="left" w:pos="778"/>
              </w:tabs>
              <w:spacing w:before="3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Triglycerid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&gt;1000mg%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là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nguyên</w:t>
            </w:r>
            <w:r>
              <w:rPr>
                <w:color w:val="231F20"/>
                <w:spacing w:val="-9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nhân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của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viêm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tụy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cấp.</w:t>
            </w:r>
          </w:p>
          <w:p w:rsidR="006578CD" w:rsidRDefault="006578CD">
            <w:pPr>
              <w:pStyle w:val="TableParagraph"/>
              <w:numPr>
                <w:ilvl w:val="1"/>
                <w:numId w:val="13"/>
              </w:numPr>
              <w:tabs>
                <w:tab w:val="left" w:pos="778"/>
              </w:tabs>
              <w:spacing w:before="29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500-1000mg%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có </w:t>
            </w:r>
            <w:r>
              <w:rPr>
                <w:color w:val="231F20"/>
                <w:w w:val="105"/>
                <w:sz w:val="20"/>
              </w:rPr>
              <w:t>thể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là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nguyên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nhân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>của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viêm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tụy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>cấp.</w:t>
            </w:r>
          </w:p>
          <w:p w:rsidR="006578CD" w:rsidRDefault="006578CD">
            <w:pPr>
              <w:pStyle w:val="TableParagraph"/>
              <w:numPr>
                <w:ilvl w:val="0"/>
                <w:numId w:val="13"/>
              </w:numPr>
              <w:tabs>
                <w:tab w:val="left" w:pos="361"/>
              </w:tabs>
              <w:spacing w:before="38"/>
              <w:rPr>
                <w:sz w:val="20"/>
              </w:rPr>
            </w:pPr>
            <w:r>
              <w:rPr>
                <w:b/>
                <w:color w:val="231F20"/>
                <w:w w:val="105"/>
              </w:rPr>
              <w:t>Calcium</w:t>
            </w:r>
            <w:r>
              <w:rPr>
                <w:color w:val="231F20"/>
                <w:w w:val="105"/>
              </w:rPr>
              <w:t>:</w:t>
            </w:r>
            <w:r>
              <w:rPr>
                <w:color w:val="231F20"/>
                <w:spacing w:val="-14"/>
                <w:w w:val="105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Hạ</w:t>
            </w:r>
            <w:r>
              <w:rPr>
                <w:color w:val="231F20"/>
                <w:spacing w:val="-14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calci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khoảng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25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>%.</w:t>
            </w:r>
          </w:p>
          <w:p w:rsidR="006578CD" w:rsidRDefault="006578CD">
            <w:pPr>
              <w:pStyle w:val="TableParagraph"/>
              <w:numPr>
                <w:ilvl w:val="0"/>
                <w:numId w:val="13"/>
              </w:numPr>
              <w:tabs>
                <w:tab w:val="left" w:pos="413"/>
              </w:tabs>
              <w:spacing w:before="49"/>
              <w:ind w:left="412" w:hanging="312"/>
              <w:rPr>
                <w:b/>
              </w:rPr>
            </w:pPr>
            <w:r>
              <w:rPr>
                <w:b/>
                <w:color w:val="231F20"/>
                <w:w w:val="105"/>
              </w:rPr>
              <w:t>Khí</w:t>
            </w:r>
            <w:r>
              <w:rPr>
                <w:b/>
                <w:color w:val="231F20"/>
                <w:spacing w:val="-14"/>
                <w:w w:val="105"/>
              </w:rPr>
              <w:t xml:space="preserve"> </w:t>
            </w:r>
            <w:r>
              <w:rPr>
                <w:b/>
                <w:color w:val="231F20"/>
                <w:w w:val="105"/>
              </w:rPr>
              <w:t>máu</w:t>
            </w:r>
            <w:r>
              <w:rPr>
                <w:b/>
                <w:color w:val="231F20"/>
                <w:spacing w:val="-21"/>
                <w:w w:val="105"/>
              </w:rPr>
              <w:t xml:space="preserve"> </w:t>
            </w:r>
            <w:r>
              <w:rPr>
                <w:b/>
                <w:color w:val="231F20"/>
                <w:w w:val="105"/>
              </w:rPr>
              <w:t>động</w:t>
            </w:r>
            <w:r>
              <w:rPr>
                <w:b/>
                <w:color w:val="231F20"/>
                <w:spacing w:val="-16"/>
                <w:w w:val="105"/>
              </w:rPr>
              <w:t xml:space="preserve"> </w:t>
            </w:r>
            <w:r>
              <w:rPr>
                <w:b/>
                <w:color w:val="231F20"/>
                <w:w w:val="105"/>
              </w:rPr>
              <w:t>mạch</w:t>
            </w:r>
          </w:p>
          <w:p w:rsidR="006578CD" w:rsidRDefault="006578CD">
            <w:pPr>
              <w:pStyle w:val="TableParagraph"/>
              <w:numPr>
                <w:ilvl w:val="1"/>
                <w:numId w:val="13"/>
              </w:numPr>
              <w:tabs>
                <w:tab w:val="left" w:pos="778"/>
              </w:tabs>
              <w:spacing w:before="35" w:line="273" w:lineRule="auto"/>
              <w:ind w:right="90"/>
              <w:rPr>
                <w:sz w:val="20"/>
              </w:rPr>
            </w:pPr>
            <w:r>
              <w:rPr>
                <w:color w:val="231F20"/>
                <w:spacing w:val="-3"/>
                <w:w w:val="105"/>
                <w:sz w:val="20"/>
              </w:rPr>
              <w:t xml:space="preserve">Chỉ </w:t>
            </w:r>
            <w:r>
              <w:rPr>
                <w:color w:val="231F20"/>
                <w:w w:val="105"/>
                <w:sz w:val="20"/>
              </w:rPr>
              <w:t xml:space="preserve">định khi bệnh nhân khó thở hoặc thở nhanh, SpO2 &lt;95%, </w:t>
            </w:r>
            <w:r>
              <w:rPr>
                <w:color w:val="231F20"/>
                <w:spacing w:val="-3"/>
                <w:w w:val="105"/>
                <w:sz w:val="20"/>
              </w:rPr>
              <w:t xml:space="preserve">cần </w:t>
            </w:r>
            <w:r>
              <w:rPr>
                <w:color w:val="231F20"/>
                <w:w w:val="105"/>
                <w:sz w:val="20"/>
              </w:rPr>
              <w:t>xác định do ARDS, kích thích cơ hoành hay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do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tràn</w:t>
            </w:r>
            <w:r>
              <w:rPr>
                <w:color w:val="231F20"/>
                <w:spacing w:val="-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dịch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màng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phổi.</w:t>
            </w:r>
          </w:p>
          <w:p w:rsidR="006578CD" w:rsidRDefault="006578CD">
            <w:pPr>
              <w:pStyle w:val="TableParagraph"/>
              <w:numPr>
                <w:ilvl w:val="1"/>
                <w:numId w:val="13"/>
              </w:numPr>
              <w:tabs>
                <w:tab w:val="left" w:pos="778"/>
              </w:tabs>
              <w:spacing w:before="13"/>
              <w:rPr>
                <w:sz w:val="20"/>
              </w:rPr>
            </w:pPr>
            <w:r>
              <w:rPr>
                <w:color w:val="231F20"/>
                <w:w w:val="105"/>
                <w:sz w:val="20"/>
              </w:rPr>
              <w:t>PaO2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&lt;60mmHg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5-10%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trường</w:t>
            </w:r>
            <w:r>
              <w:rPr>
                <w:color w:val="231F20"/>
                <w:spacing w:val="-11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>hợp.</w:t>
            </w:r>
          </w:p>
          <w:p w:rsidR="006578CD" w:rsidRDefault="006578CD">
            <w:pPr>
              <w:pStyle w:val="TableParagraph"/>
              <w:numPr>
                <w:ilvl w:val="0"/>
                <w:numId w:val="13"/>
              </w:numPr>
              <w:tabs>
                <w:tab w:val="left" w:pos="418"/>
              </w:tabs>
              <w:spacing w:before="38"/>
              <w:ind w:left="417" w:hanging="317"/>
              <w:rPr>
                <w:sz w:val="20"/>
              </w:rPr>
            </w:pPr>
            <w:r>
              <w:rPr>
                <w:b/>
                <w:color w:val="231F20"/>
                <w:w w:val="105"/>
              </w:rPr>
              <w:t>CRP,</w:t>
            </w:r>
            <w:r>
              <w:rPr>
                <w:b/>
                <w:color w:val="231F20"/>
                <w:spacing w:val="-11"/>
                <w:w w:val="105"/>
              </w:rPr>
              <w:t xml:space="preserve"> </w:t>
            </w:r>
            <w:r>
              <w:rPr>
                <w:b/>
                <w:color w:val="231F20"/>
                <w:w w:val="105"/>
              </w:rPr>
              <w:t>interleukin</w:t>
            </w:r>
            <w:r>
              <w:rPr>
                <w:b/>
                <w:color w:val="231F20"/>
                <w:spacing w:val="-11"/>
                <w:w w:val="105"/>
              </w:rPr>
              <w:t xml:space="preserve"> </w:t>
            </w:r>
            <w:r>
              <w:rPr>
                <w:b/>
                <w:color w:val="231F20"/>
                <w:w w:val="105"/>
              </w:rPr>
              <w:t>6</w:t>
            </w:r>
            <w:r>
              <w:rPr>
                <w:b/>
                <w:color w:val="231F20"/>
                <w:spacing w:val="-8"/>
                <w:w w:val="105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>tăng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24-48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giờ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dấu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hiệu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tiên</w:t>
            </w:r>
            <w:r>
              <w:rPr>
                <w:color w:val="231F20"/>
                <w:spacing w:val="-8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lượng</w:t>
            </w:r>
            <w:r>
              <w:rPr>
                <w:color w:val="231F20"/>
                <w:spacing w:val="-10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>nặng.</w:t>
            </w:r>
          </w:p>
          <w:p w:rsidR="006578CD" w:rsidRDefault="006578CD">
            <w:pPr>
              <w:pStyle w:val="TableParagraph"/>
              <w:numPr>
                <w:ilvl w:val="0"/>
                <w:numId w:val="13"/>
              </w:numPr>
              <w:tabs>
                <w:tab w:val="left" w:pos="418"/>
              </w:tabs>
              <w:spacing w:before="44"/>
              <w:ind w:left="417" w:hanging="317"/>
              <w:rPr>
                <w:sz w:val="20"/>
              </w:rPr>
            </w:pPr>
            <w:r>
              <w:rPr>
                <w:b/>
                <w:color w:val="231F20"/>
                <w:w w:val="105"/>
              </w:rPr>
              <w:t>LDH</w:t>
            </w:r>
            <w:r>
              <w:rPr>
                <w:b/>
                <w:color w:val="231F20"/>
                <w:spacing w:val="-13"/>
                <w:w w:val="105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&gt;500U/L</w:t>
            </w:r>
            <w:r>
              <w:rPr>
                <w:color w:val="231F20"/>
                <w:spacing w:val="-13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tiên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spacing w:val="-3"/>
                <w:w w:val="105"/>
                <w:sz w:val="20"/>
              </w:rPr>
              <w:t>lượng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xấu.</w:t>
            </w:r>
          </w:p>
          <w:p w:rsidR="006578CD" w:rsidRDefault="006578CD">
            <w:pPr>
              <w:pStyle w:val="TableParagraph"/>
              <w:numPr>
                <w:ilvl w:val="0"/>
                <w:numId w:val="13"/>
              </w:numPr>
              <w:tabs>
                <w:tab w:val="left" w:pos="361"/>
              </w:tabs>
              <w:spacing w:before="45"/>
              <w:rPr>
                <w:sz w:val="20"/>
              </w:rPr>
            </w:pPr>
            <w:r>
              <w:rPr>
                <w:b/>
                <w:color w:val="231F20"/>
                <w:w w:val="105"/>
              </w:rPr>
              <w:t>Amylase</w:t>
            </w:r>
            <w:r>
              <w:rPr>
                <w:b/>
                <w:color w:val="231F20"/>
                <w:spacing w:val="-16"/>
                <w:w w:val="105"/>
              </w:rPr>
              <w:t xml:space="preserve"> </w:t>
            </w:r>
            <w:r>
              <w:rPr>
                <w:b/>
                <w:color w:val="231F20"/>
                <w:w w:val="105"/>
              </w:rPr>
              <w:t>dịch</w:t>
            </w:r>
            <w:r>
              <w:rPr>
                <w:b/>
                <w:color w:val="231F20"/>
                <w:spacing w:val="-16"/>
                <w:w w:val="105"/>
              </w:rPr>
              <w:t xml:space="preserve"> </w:t>
            </w:r>
            <w:r>
              <w:rPr>
                <w:b/>
                <w:color w:val="231F20"/>
                <w:w w:val="105"/>
              </w:rPr>
              <w:t>màng</w:t>
            </w:r>
            <w:r>
              <w:rPr>
                <w:b/>
                <w:color w:val="231F20"/>
                <w:spacing w:val="-13"/>
                <w:w w:val="105"/>
              </w:rPr>
              <w:t xml:space="preserve"> </w:t>
            </w:r>
            <w:r>
              <w:rPr>
                <w:b/>
                <w:color w:val="231F20"/>
                <w:w w:val="105"/>
              </w:rPr>
              <w:t>bụng</w:t>
            </w:r>
            <w:r>
              <w:rPr>
                <w:b/>
                <w:color w:val="231F20"/>
                <w:spacing w:val="-11"/>
                <w:w w:val="105"/>
              </w:rPr>
              <w:t xml:space="preserve"> </w:t>
            </w:r>
            <w:r>
              <w:rPr>
                <w:b/>
                <w:color w:val="231F20"/>
                <w:w w:val="105"/>
              </w:rPr>
              <w:t>hay</w:t>
            </w:r>
            <w:r>
              <w:rPr>
                <w:b/>
                <w:color w:val="231F20"/>
                <w:spacing w:val="-17"/>
                <w:w w:val="105"/>
              </w:rPr>
              <w:t xml:space="preserve"> </w:t>
            </w:r>
            <w:r>
              <w:rPr>
                <w:b/>
                <w:color w:val="231F20"/>
                <w:w w:val="105"/>
              </w:rPr>
              <w:t>màng</w:t>
            </w:r>
            <w:r>
              <w:rPr>
                <w:b/>
                <w:color w:val="231F20"/>
                <w:spacing w:val="-13"/>
                <w:w w:val="105"/>
              </w:rPr>
              <w:t xml:space="preserve"> </w:t>
            </w:r>
            <w:r>
              <w:rPr>
                <w:b/>
                <w:color w:val="231F20"/>
                <w:w w:val="105"/>
              </w:rPr>
              <w:t>phổi:</w:t>
            </w:r>
            <w:r>
              <w:rPr>
                <w:b/>
                <w:color w:val="231F20"/>
                <w:spacing w:val="-14"/>
                <w:w w:val="105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Tăng</w:t>
            </w:r>
            <w:r>
              <w:rPr>
                <w:color w:val="231F20"/>
                <w:spacing w:val="-15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&gt;1.500mmol/L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(5.000U/dl)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chẩn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đoán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do</w:t>
            </w:r>
            <w:r>
              <w:rPr>
                <w:color w:val="231F20"/>
                <w:spacing w:val="-12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viêm</w:t>
            </w:r>
            <w:r>
              <w:rPr>
                <w:color w:val="231F20"/>
                <w:spacing w:val="-17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tụy</w:t>
            </w:r>
            <w:r>
              <w:rPr>
                <w:color w:val="231F20"/>
                <w:spacing w:val="-16"/>
                <w:w w:val="105"/>
                <w:sz w:val="20"/>
              </w:rPr>
              <w:t xml:space="preserve"> </w:t>
            </w:r>
            <w:r>
              <w:rPr>
                <w:color w:val="231F20"/>
                <w:w w:val="105"/>
                <w:sz w:val="20"/>
              </w:rPr>
              <w:t>cấp.</w:t>
            </w:r>
          </w:p>
        </w:tc>
        <w:tc>
          <w:tcPr>
            <w:tcW w:w="1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8CD" w:rsidRDefault="006578CD"/>
        </w:tc>
      </w:tr>
    </w:tbl>
    <w:p w:rsidR="006578CD" w:rsidRDefault="006578CD">
      <w:pPr>
        <w:sectPr w:rsidR="006578CD">
          <w:pgSz w:w="12240" w:h="15840"/>
          <w:pgMar w:top="240" w:right="980" w:bottom="420" w:left="980" w:header="20" w:footer="236" w:gutter="0"/>
          <w:cols w:space="720"/>
        </w:sectPr>
      </w:pPr>
    </w:p>
    <w:p w:rsidR="006578CD" w:rsidRDefault="00AC390D">
      <w:pPr>
        <w:pStyle w:val="BodyText"/>
      </w:pPr>
      <w:r>
        <w:rPr>
          <w:noProof/>
        </w:rPr>
        <w:lastRenderedPageBreak/>
        <w:pict>
          <v:group id="_x0000_s1043" style="position:absolute;margin-left:53.75pt;margin-top:33.6pt;width:503.3pt;height:705.9pt;z-index:-6;mso-position-horizontal-relative:page;mso-position-vertical-relative:page" coordorigin="1075,672" coordsize="10066,14118">
            <v:shape id="_x0000_s1044" style="position:absolute;left:1200;top:744;width:9816;height:298" coordorigin="1200,744" coordsize="9816,298" path="m11016,744r-96,l1301,744r-101,l1200,1042r101,l10920,1042r96,l11016,744e" fillcolor="black" stroked="f">
              <v:path arrowok="t"/>
            </v:shape>
            <v:shape id="_x0000_s1045" style="position:absolute;left:1200;top:739;width:9816;height:308" coordorigin="1200,739" coordsize="9816,308" o:spt="100" adj="0,,0" path="m1200,739r9816,m1200,1046r9816,e" filled="f" strokeweight=".48pt">
              <v:stroke joinstyle="round"/>
              <v:formulas/>
              <v:path arrowok="t" o:connecttype="segments" textboxrect="3163,3163,18437,18437"/>
            </v:shape>
            <v:line id="_x0000_s1046" style="position:absolute" from="1195,734" to="1195,10603" strokeweight=".48pt"/>
            <v:shape id="_x0000_s1047" style="position:absolute;left:1090;top:682;width:10037;height:9922" coordorigin="1090,682" coordsize="10037,9922" o:spt="100" adj="0,,0" path="m1200,10598r9816,m11021,734r,9869m1090,682r10036,e" filled="f" strokeweight=".48pt">
              <v:stroke joinstyle="round"/>
              <v:formulas/>
              <v:path arrowok="t" o:connecttype="segments" textboxrect="3163,3163,18437,18437"/>
            </v:shape>
            <v:line id="_x0000_s1048" style="position:absolute" from="1085,677" to="1085,14779" strokeweight=".48pt"/>
            <v:shape id="_x0000_s1049" style="position:absolute;left:1080;top:14784;width:10047;height:2" coordorigin="1080,14784" coordsize="10047,0" o:spt="100" adj="0,,0" path="m1080,14784r10,m1080,14784r10,m1090,14784r10036,e" filled="f" strokeweight=".48pt">
              <v:stroke joinstyle="round"/>
              <v:formulas/>
              <v:path arrowok="t" o:connecttype="segments" textboxrect="3163,3163,18437,18437"/>
            </v:shape>
            <v:line id="_x0000_s1050" style="position:absolute" from="11131,677" to="11131,14779" strokeweight=".48pt"/>
            <v:shape id="_x0000_s1051" style="position:absolute;left:11126;top:14784;width:10;height:2" coordorigin="11126,14784" coordsize="10,0" o:spt="100" adj="0,,0" path="m11126,14784r10,m11126,14784r10,e" filled="f" strokeweight=".48pt">
              <v:stroke joinstyle="round"/>
              <v:formulas/>
              <v:path arrowok="t" o:connecttype="segments" textboxrect="3163,3163,18437,18437"/>
            </v:shape>
            <w10:wrap anchorx="page" anchory="page"/>
          </v:group>
        </w:pict>
      </w:r>
    </w:p>
    <w:p w:rsidR="006578CD" w:rsidRDefault="006578CD">
      <w:pPr>
        <w:pStyle w:val="BodyText"/>
        <w:spacing w:before="2"/>
        <w:rPr>
          <w:sz w:val="17"/>
        </w:rPr>
      </w:pPr>
    </w:p>
    <w:p w:rsidR="006578CD" w:rsidRDefault="006578CD">
      <w:pPr>
        <w:pStyle w:val="Heading1"/>
        <w:spacing w:before="76"/>
        <w:ind w:left="3068" w:right="162" w:firstLine="0"/>
      </w:pPr>
      <w:r>
        <w:rPr>
          <w:color w:val="FFFFFF"/>
          <w:w w:val="105"/>
        </w:rPr>
        <w:t>Phụ lục 3: Hình ảnh học trong viêm tụy cấp</w:t>
      </w:r>
    </w:p>
    <w:p w:rsidR="006578CD" w:rsidRDefault="006578CD">
      <w:pPr>
        <w:pStyle w:val="ListParagraph"/>
        <w:numPr>
          <w:ilvl w:val="0"/>
          <w:numId w:val="12"/>
        </w:numPr>
        <w:tabs>
          <w:tab w:val="left" w:pos="621"/>
        </w:tabs>
        <w:spacing w:before="49"/>
        <w:rPr>
          <w:sz w:val="20"/>
        </w:rPr>
      </w:pPr>
      <w:r>
        <w:rPr>
          <w:b/>
          <w:color w:val="231F20"/>
          <w:w w:val="105"/>
        </w:rPr>
        <w:t>X-quang</w:t>
      </w:r>
      <w:r>
        <w:rPr>
          <w:b/>
          <w:color w:val="231F20"/>
          <w:spacing w:val="-4"/>
          <w:w w:val="105"/>
        </w:rPr>
        <w:t xml:space="preserve"> </w:t>
      </w:r>
      <w:r>
        <w:rPr>
          <w:b/>
          <w:color w:val="231F20"/>
          <w:w w:val="105"/>
        </w:rPr>
        <w:t>bụng</w:t>
      </w:r>
      <w:r>
        <w:rPr>
          <w:b/>
          <w:color w:val="231F20"/>
          <w:spacing w:val="-3"/>
          <w:w w:val="105"/>
        </w:rPr>
        <w:t xml:space="preserve"> </w:t>
      </w:r>
      <w:r>
        <w:rPr>
          <w:color w:val="231F20"/>
          <w:spacing w:val="-3"/>
          <w:w w:val="105"/>
          <w:sz w:val="20"/>
        </w:rPr>
        <w:t>có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spacing w:val="-3"/>
          <w:w w:val="105"/>
          <w:sz w:val="20"/>
        </w:rPr>
        <w:t>vai</w:t>
      </w:r>
      <w:r>
        <w:rPr>
          <w:color w:val="231F20"/>
          <w:spacing w:val="-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trò</w:t>
      </w:r>
      <w:r>
        <w:rPr>
          <w:color w:val="231F20"/>
          <w:spacing w:val="-9"/>
          <w:w w:val="105"/>
          <w:sz w:val="20"/>
        </w:rPr>
        <w:t xml:space="preserve"> </w:t>
      </w:r>
      <w:r>
        <w:rPr>
          <w:color w:val="231F20"/>
          <w:spacing w:val="-3"/>
          <w:w w:val="105"/>
          <w:sz w:val="20"/>
        </w:rPr>
        <w:t>hạn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chế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trong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viêm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spacing w:val="3"/>
          <w:w w:val="105"/>
          <w:sz w:val="20"/>
        </w:rPr>
        <w:t>tụy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spacing w:val="-3"/>
          <w:w w:val="105"/>
          <w:sz w:val="20"/>
        </w:rPr>
        <w:t>cấp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với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mục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đích:</w:t>
      </w:r>
    </w:p>
    <w:p w:rsidR="006578CD" w:rsidRDefault="006578CD">
      <w:pPr>
        <w:pStyle w:val="ListParagraph"/>
        <w:numPr>
          <w:ilvl w:val="1"/>
          <w:numId w:val="12"/>
        </w:numPr>
        <w:tabs>
          <w:tab w:val="left" w:pos="1038"/>
        </w:tabs>
        <w:spacing w:before="49"/>
        <w:rPr>
          <w:sz w:val="20"/>
        </w:rPr>
      </w:pPr>
      <w:r>
        <w:rPr>
          <w:color w:val="231F20"/>
          <w:w w:val="105"/>
          <w:sz w:val="20"/>
        </w:rPr>
        <w:t>Phân</w:t>
      </w:r>
      <w:r>
        <w:rPr>
          <w:color w:val="231F20"/>
          <w:spacing w:val="-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biệt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thủng</w:t>
      </w:r>
      <w:r>
        <w:rPr>
          <w:color w:val="231F20"/>
          <w:spacing w:val="-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tạng</w:t>
      </w:r>
      <w:r>
        <w:rPr>
          <w:color w:val="231F20"/>
          <w:spacing w:val="-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rổng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và</w:t>
      </w:r>
      <w:r>
        <w:rPr>
          <w:color w:val="231F20"/>
          <w:spacing w:val="-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tắc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ruột.</w:t>
      </w:r>
    </w:p>
    <w:p w:rsidR="006578CD" w:rsidRDefault="006578CD">
      <w:pPr>
        <w:pStyle w:val="ListParagraph"/>
        <w:numPr>
          <w:ilvl w:val="1"/>
          <w:numId w:val="12"/>
        </w:numPr>
        <w:tabs>
          <w:tab w:val="left" w:pos="1038"/>
        </w:tabs>
        <w:spacing w:before="29"/>
        <w:rPr>
          <w:sz w:val="20"/>
        </w:rPr>
      </w:pPr>
      <w:r>
        <w:rPr>
          <w:color w:val="231F20"/>
          <w:spacing w:val="-4"/>
          <w:w w:val="105"/>
          <w:sz w:val="20"/>
        </w:rPr>
        <w:t xml:space="preserve">Nốt </w:t>
      </w:r>
      <w:r>
        <w:rPr>
          <w:color w:val="231F20"/>
          <w:spacing w:val="-3"/>
          <w:w w:val="105"/>
          <w:sz w:val="20"/>
        </w:rPr>
        <w:t xml:space="preserve">vôi hóa </w:t>
      </w:r>
      <w:r>
        <w:rPr>
          <w:color w:val="231F20"/>
          <w:w w:val="105"/>
          <w:sz w:val="20"/>
        </w:rPr>
        <w:t>ở tụy trong viêm tụy</w:t>
      </w:r>
      <w:r>
        <w:rPr>
          <w:color w:val="231F20"/>
          <w:spacing w:val="-2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mãn.</w:t>
      </w:r>
    </w:p>
    <w:p w:rsidR="006578CD" w:rsidRDefault="006578CD">
      <w:pPr>
        <w:pStyle w:val="ListParagraph"/>
        <w:numPr>
          <w:ilvl w:val="1"/>
          <w:numId w:val="12"/>
        </w:numPr>
        <w:tabs>
          <w:tab w:val="left" w:pos="1038"/>
        </w:tabs>
        <w:spacing w:before="29"/>
        <w:rPr>
          <w:sz w:val="20"/>
        </w:rPr>
      </w:pPr>
      <w:r>
        <w:rPr>
          <w:color w:val="231F20"/>
          <w:spacing w:val="-3"/>
          <w:w w:val="105"/>
          <w:sz w:val="20"/>
        </w:rPr>
        <w:t>Dấu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spacing w:val="-3"/>
          <w:w w:val="105"/>
          <w:sz w:val="20"/>
        </w:rPr>
        <w:t xml:space="preserve">cắt </w:t>
      </w:r>
      <w:r>
        <w:rPr>
          <w:color w:val="231F20"/>
          <w:w w:val="105"/>
          <w:sz w:val="20"/>
        </w:rPr>
        <w:t>cụt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đại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tràng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và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quai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ruột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canh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gác.</w:t>
      </w:r>
    </w:p>
    <w:p w:rsidR="006578CD" w:rsidRDefault="006578CD">
      <w:pPr>
        <w:pStyle w:val="Heading1"/>
        <w:numPr>
          <w:ilvl w:val="0"/>
          <w:numId w:val="12"/>
        </w:numPr>
        <w:tabs>
          <w:tab w:val="left" w:pos="621"/>
        </w:tabs>
      </w:pPr>
      <w:r>
        <w:rPr>
          <w:color w:val="231F20"/>
        </w:rPr>
        <w:t>X-quang</w:t>
      </w:r>
      <w:r>
        <w:rPr>
          <w:color w:val="231F20"/>
          <w:spacing w:val="27"/>
        </w:rPr>
        <w:t xml:space="preserve"> </w:t>
      </w:r>
      <w:r>
        <w:rPr>
          <w:color w:val="231F20"/>
        </w:rPr>
        <w:t>phổi</w:t>
      </w:r>
    </w:p>
    <w:p w:rsidR="006578CD" w:rsidRDefault="006578CD">
      <w:pPr>
        <w:pStyle w:val="ListParagraph"/>
        <w:numPr>
          <w:ilvl w:val="1"/>
          <w:numId w:val="12"/>
        </w:numPr>
        <w:tabs>
          <w:tab w:val="left" w:pos="1038"/>
        </w:tabs>
        <w:rPr>
          <w:sz w:val="20"/>
        </w:rPr>
      </w:pPr>
      <w:r>
        <w:rPr>
          <w:color w:val="231F20"/>
          <w:w w:val="105"/>
          <w:sz w:val="20"/>
        </w:rPr>
        <w:t>Tràn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dịch</w:t>
      </w:r>
      <w:r>
        <w:rPr>
          <w:color w:val="231F20"/>
          <w:spacing w:val="-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màng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spacing w:val="-3"/>
          <w:w w:val="105"/>
          <w:sz w:val="20"/>
        </w:rPr>
        <w:t xml:space="preserve">phổi </w:t>
      </w:r>
      <w:r>
        <w:rPr>
          <w:color w:val="231F20"/>
          <w:w w:val="105"/>
          <w:sz w:val="20"/>
        </w:rPr>
        <w:t>bên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trái</w:t>
      </w:r>
      <w:r>
        <w:rPr>
          <w:color w:val="231F20"/>
          <w:spacing w:val="-3"/>
          <w:w w:val="105"/>
          <w:sz w:val="20"/>
        </w:rPr>
        <w:t xml:space="preserve"> có</w:t>
      </w:r>
      <w:r>
        <w:rPr>
          <w:color w:val="231F20"/>
          <w:spacing w:val="-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thể</w:t>
      </w:r>
      <w:r>
        <w:rPr>
          <w:color w:val="231F20"/>
          <w:spacing w:val="-3"/>
          <w:w w:val="105"/>
          <w:sz w:val="20"/>
        </w:rPr>
        <w:t xml:space="preserve"> hai </w:t>
      </w:r>
      <w:r>
        <w:rPr>
          <w:color w:val="231F20"/>
          <w:w w:val="105"/>
          <w:sz w:val="20"/>
        </w:rPr>
        <w:t>bên.</w:t>
      </w:r>
    </w:p>
    <w:p w:rsidR="006578CD" w:rsidRDefault="006578CD">
      <w:pPr>
        <w:pStyle w:val="ListParagraph"/>
        <w:numPr>
          <w:ilvl w:val="1"/>
          <w:numId w:val="12"/>
        </w:numPr>
        <w:tabs>
          <w:tab w:val="left" w:pos="1038"/>
        </w:tabs>
        <w:spacing w:before="29"/>
        <w:rPr>
          <w:sz w:val="20"/>
        </w:rPr>
      </w:pPr>
      <w:r>
        <w:rPr>
          <w:color w:val="231F20"/>
          <w:spacing w:val="-5"/>
          <w:w w:val="105"/>
          <w:sz w:val="20"/>
        </w:rPr>
        <w:t>Xẹp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spacing w:val="3"/>
          <w:w w:val="105"/>
          <w:sz w:val="20"/>
        </w:rPr>
        <w:t>đáy</w:t>
      </w:r>
      <w:r>
        <w:rPr>
          <w:color w:val="231F20"/>
          <w:spacing w:val="-1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phổi,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thâm</w:t>
      </w:r>
      <w:r>
        <w:rPr>
          <w:color w:val="231F20"/>
          <w:spacing w:val="-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nhiễm.</w:t>
      </w:r>
    </w:p>
    <w:p w:rsidR="006578CD" w:rsidRDefault="006578CD">
      <w:pPr>
        <w:pStyle w:val="ListParagraph"/>
        <w:numPr>
          <w:ilvl w:val="0"/>
          <w:numId w:val="12"/>
        </w:numPr>
        <w:tabs>
          <w:tab w:val="left" w:pos="621"/>
        </w:tabs>
        <w:spacing w:before="39"/>
        <w:rPr>
          <w:sz w:val="20"/>
        </w:rPr>
      </w:pPr>
      <w:r>
        <w:rPr>
          <w:b/>
          <w:color w:val="231F20"/>
          <w:spacing w:val="-6"/>
          <w:w w:val="105"/>
        </w:rPr>
        <w:t>Siêu</w:t>
      </w:r>
      <w:r>
        <w:rPr>
          <w:b/>
          <w:color w:val="231F20"/>
          <w:spacing w:val="-20"/>
          <w:w w:val="105"/>
        </w:rPr>
        <w:t xml:space="preserve"> </w:t>
      </w:r>
      <w:r>
        <w:rPr>
          <w:b/>
          <w:color w:val="231F20"/>
          <w:w w:val="105"/>
        </w:rPr>
        <w:t>âm</w:t>
      </w:r>
      <w:r>
        <w:rPr>
          <w:b/>
          <w:color w:val="231F20"/>
          <w:spacing w:val="-18"/>
          <w:w w:val="105"/>
        </w:rPr>
        <w:t xml:space="preserve"> </w:t>
      </w:r>
      <w:r>
        <w:rPr>
          <w:b/>
          <w:color w:val="231F20"/>
          <w:spacing w:val="-5"/>
          <w:w w:val="105"/>
          <w:sz w:val="20"/>
        </w:rPr>
        <w:t>bụng</w:t>
      </w:r>
      <w:r>
        <w:rPr>
          <w:b/>
          <w:color w:val="231F20"/>
          <w:spacing w:val="-2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là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spacing w:val="-5"/>
          <w:w w:val="105"/>
          <w:sz w:val="20"/>
        </w:rPr>
        <w:t>xét</w:t>
      </w:r>
      <w:r>
        <w:rPr>
          <w:color w:val="231F20"/>
          <w:spacing w:val="-18"/>
          <w:w w:val="105"/>
          <w:sz w:val="20"/>
        </w:rPr>
        <w:t xml:space="preserve"> </w:t>
      </w:r>
      <w:r>
        <w:rPr>
          <w:color w:val="231F20"/>
          <w:spacing w:val="-6"/>
          <w:w w:val="105"/>
          <w:sz w:val="20"/>
        </w:rPr>
        <w:t>nghiệm</w:t>
      </w:r>
      <w:r>
        <w:rPr>
          <w:color w:val="231F20"/>
          <w:spacing w:val="-21"/>
          <w:w w:val="105"/>
          <w:sz w:val="20"/>
        </w:rPr>
        <w:t xml:space="preserve"> </w:t>
      </w:r>
      <w:r>
        <w:rPr>
          <w:color w:val="231F20"/>
          <w:spacing w:val="-5"/>
          <w:w w:val="105"/>
          <w:sz w:val="20"/>
        </w:rPr>
        <w:t>ban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spacing w:val="-5"/>
          <w:w w:val="105"/>
          <w:sz w:val="20"/>
        </w:rPr>
        <w:t>đầu</w:t>
      </w:r>
      <w:r>
        <w:rPr>
          <w:color w:val="231F20"/>
          <w:spacing w:val="-16"/>
          <w:w w:val="105"/>
          <w:sz w:val="20"/>
        </w:rPr>
        <w:t xml:space="preserve"> </w:t>
      </w:r>
      <w:r>
        <w:rPr>
          <w:color w:val="231F20"/>
          <w:spacing w:val="-5"/>
          <w:w w:val="105"/>
          <w:sz w:val="20"/>
        </w:rPr>
        <w:t>hữu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spacing w:val="-5"/>
          <w:w w:val="105"/>
          <w:sz w:val="20"/>
        </w:rPr>
        <w:t>ích</w:t>
      </w:r>
      <w:r>
        <w:rPr>
          <w:color w:val="231F20"/>
          <w:spacing w:val="-17"/>
          <w:w w:val="105"/>
          <w:sz w:val="20"/>
        </w:rPr>
        <w:t xml:space="preserve"> </w:t>
      </w:r>
      <w:r>
        <w:rPr>
          <w:color w:val="231F20"/>
          <w:spacing w:val="-6"/>
          <w:w w:val="105"/>
          <w:sz w:val="20"/>
        </w:rPr>
        <w:t>nhất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spacing w:val="-4"/>
          <w:w w:val="105"/>
          <w:sz w:val="20"/>
        </w:rPr>
        <w:t>để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spacing w:val="-7"/>
          <w:w w:val="105"/>
          <w:sz w:val="20"/>
        </w:rPr>
        <w:t>xác</w:t>
      </w:r>
      <w:r>
        <w:rPr>
          <w:color w:val="231F20"/>
          <w:spacing w:val="-15"/>
          <w:w w:val="105"/>
          <w:sz w:val="20"/>
        </w:rPr>
        <w:t xml:space="preserve"> </w:t>
      </w:r>
      <w:r>
        <w:rPr>
          <w:color w:val="231F20"/>
          <w:spacing w:val="-5"/>
          <w:w w:val="105"/>
          <w:sz w:val="20"/>
        </w:rPr>
        <w:t>định</w:t>
      </w:r>
      <w:r>
        <w:rPr>
          <w:color w:val="231F20"/>
          <w:spacing w:val="-16"/>
          <w:w w:val="105"/>
          <w:sz w:val="20"/>
        </w:rPr>
        <w:t xml:space="preserve"> </w:t>
      </w:r>
      <w:r>
        <w:rPr>
          <w:color w:val="231F20"/>
          <w:spacing w:val="-6"/>
          <w:w w:val="105"/>
          <w:sz w:val="20"/>
        </w:rPr>
        <w:t>nguyên</w:t>
      </w:r>
      <w:r>
        <w:rPr>
          <w:color w:val="231F20"/>
          <w:spacing w:val="-16"/>
          <w:w w:val="105"/>
          <w:sz w:val="20"/>
        </w:rPr>
        <w:t xml:space="preserve"> </w:t>
      </w:r>
      <w:r>
        <w:rPr>
          <w:color w:val="231F20"/>
          <w:spacing w:val="-4"/>
          <w:w w:val="105"/>
          <w:sz w:val="20"/>
        </w:rPr>
        <w:t>nhân</w:t>
      </w:r>
      <w:r>
        <w:rPr>
          <w:color w:val="231F20"/>
          <w:spacing w:val="-17"/>
          <w:w w:val="105"/>
          <w:sz w:val="20"/>
        </w:rPr>
        <w:t xml:space="preserve"> </w:t>
      </w:r>
      <w:r>
        <w:rPr>
          <w:color w:val="231F20"/>
          <w:spacing w:val="-5"/>
          <w:w w:val="105"/>
          <w:sz w:val="20"/>
        </w:rPr>
        <w:t>của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spacing w:val="-4"/>
          <w:w w:val="105"/>
          <w:sz w:val="20"/>
        </w:rPr>
        <w:t>viêm</w:t>
      </w:r>
      <w:r>
        <w:rPr>
          <w:color w:val="231F20"/>
          <w:spacing w:val="-22"/>
          <w:w w:val="105"/>
          <w:sz w:val="20"/>
        </w:rPr>
        <w:t xml:space="preserve"> </w:t>
      </w:r>
      <w:r>
        <w:rPr>
          <w:color w:val="231F20"/>
          <w:spacing w:val="-3"/>
          <w:w w:val="105"/>
          <w:sz w:val="20"/>
        </w:rPr>
        <w:t>tụy</w:t>
      </w:r>
      <w:r>
        <w:rPr>
          <w:color w:val="231F20"/>
          <w:spacing w:val="-22"/>
          <w:w w:val="105"/>
          <w:sz w:val="20"/>
        </w:rPr>
        <w:t xml:space="preserve"> </w:t>
      </w:r>
      <w:r>
        <w:rPr>
          <w:color w:val="231F20"/>
          <w:spacing w:val="-5"/>
          <w:w w:val="105"/>
          <w:sz w:val="20"/>
        </w:rPr>
        <w:t>cấp.</w:t>
      </w:r>
    </w:p>
    <w:p w:rsidR="006578CD" w:rsidRDefault="006578CD">
      <w:pPr>
        <w:pStyle w:val="ListParagraph"/>
        <w:numPr>
          <w:ilvl w:val="1"/>
          <w:numId w:val="12"/>
        </w:numPr>
        <w:tabs>
          <w:tab w:val="left" w:pos="1038"/>
        </w:tabs>
        <w:rPr>
          <w:sz w:val="20"/>
        </w:rPr>
      </w:pPr>
      <w:r>
        <w:rPr>
          <w:color w:val="231F20"/>
          <w:w w:val="105"/>
          <w:sz w:val="20"/>
        </w:rPr>
        <w:t xml:space="preserve">Phát hiện </w:t>
      </w:r>
      <w:r>
        <w:rPr>
          <w:color w:val="231F20"/>
          <w:spacing w:val="-3"/>
          <w:w w:val="105"/>
          <w:sz w:val="20"/>
        </w:rPr>
        <w:t xml:space="preserve">sỏi mật, </w:t>
      </w:r>
      <w:r>
        <w:rPr>
          <w:color w:val="231F20"/>
          <w:w w:val="105"/>
          <w:sz w:val="20"/>
        </w:rPr>
        <w:t>giãn đường</w:t>
      </w:r>
      <w:r>
        <w:rPr>
          <w:color w:val="231F20"/>
          <w:spacing w:val="-25"/>
          <w:w w:val="105"/>
          <w:sz w:val="20"/>
        </w:rPr>
        <w:t xml:space="preserve"> </w:t>
      </w:r>
      <w:r>
        <w:rPr>
          <w:color w:val="231F20"/>
          <w:spacing w:val="-3"/>
          <w:w w:val="105"/>
          <w:sz w:val="20"/>
        </w:rPr>
        <w:t>mật.</w:t>
      </w:r>
    </w:p>
    <w:p w:rsidR="006578CD" w:rsidRDefault="006578CD">
      <w:pPr>
        <w:pStyle w:val="ListParagraph"/>
        <w:numPr>
          <w:ilvl w:val="1"/>
          <w:numId w:val="12"/>
        </w:numPr>
        <w:tabs>
          <w:tab w:val="left" w:pos="1038"/>
        </w:tabs>
        <w:spacing w:before="34"/>
        <w:rPr>
          <w:sz w:val="20"/>
        </w:rPr>
      </w:pPr>
      <w:r>
        <w:rPr>
          <w:color w:val="231F20"/>
          <w:w w:val="105"/>
          <w:sz w:val="20"/>
        </w:rPr>
        <w:t xml:space="preserve">Dịch ổ bụng, </w:t>
      </w:r>
      <w:r>
        <w:rPr>
          <w:color w:val="231F20"/>
          <w:spacing w:val="-3"/>
          <w:w w:val="105"/>
          <w:sz w:val="20"/>
        </w:rPr>
        <w:t xml:space="preserve">dịch </w:t>
      </w:r>
      <w:r>
        <w:rPr>
          <w:color w:val="231F20"/>
          <w:w w:val="105"/>
          <w:sz w:val="20"/>
        </w:rPr>
        <w:t>màng</w:t>
      </w:r>
      <w:r>
        <w:rPr>
          <w:color w:val="231F20"/>
          <w:spacing w:val="-3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phổi.</w:t>
      </w:r>
    </w:p>
    <w:p w:rsidR="006578CD" w:rsidRDefault="006578CD">
      <w:pPr>
        <w:pStyle w:val="ListParagraph"/>
        <w:numPr>
          <w:ilvl w:val="1"/>
          <w:numId w:val="12"/>
        </w:numPr>
        <w:tabs>
          <w:tab w:val="left" w:pos="1038"/>
        </w:tabs>
        <w:spacing w:before="34"/>
        <w:rPr>
          <w:sz w:val="20"/>
        </w:rPr>
      </w:pPr>
      <w:r>
        <w:rPr>
          <w:color w:val="231F20"/>
          <w:w w:val="105"/>
          <w:sz w:val="20"/>
        </w:rPr>
        <w:t>Tụy</w:t>
      </w:r>
      <w:r>
        <w:rPr>
          <w:color w:val="231F20"/>
          <w:spacing w:val="-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lớn,</w:t>
      </w:r>
      <w:r>
        <w:rPr>
          <w:color w:val="231F20"/>
          <w:spacing w:val="-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echo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kém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lan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tỏa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hay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khu</w:t>
      </w:r>
      <w:r>
        <w:rPr>
          <w:color w:val="231F20"/>
          <w:spacing w:val="-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trú.</w:t>
      </w:r>
    </w:p>
    <w:p w:rsidR="006578CD" w:rsidRDefault="006578CD">
      <w:pPr>
        <w:pStyle w:val="ListParagraph"/>
        <w:numPr>
          <w:ilvl w:val="1"/>
          <w:numId w:val="12"/>
        </w:numPr>
        <w:tabs>
          <w:tab w:val="left" w:pos="1038"/>
        </w:tabs>
        <w:spacing w:before="29" w:line="273" w:lineRule="auto"/>
        <w:ind w:right="349"/>
        <w:rPr>
          <w:sz w:val="20"/>
        </w:rPr>
      </w:pPr>
      <w:r>
        <w:rPr>
          <w:color w:val="231F20"/>
          <w:w w:val="105"/>
          <w:sz w:val="20"/>
        </w:rPr>
        <w:t>Không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spacing w:val="2"/>
          <w:w w:val="105"/>
          <w:sz w:val="20"/>
        </w:rPr>
        <w:t>là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phương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tiện</w:t>
      </w:r>
      <w:r>
        <w:rPr>
          <w:color w:val="231F20"/>
          <w:spacing w:val="-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tốt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spacing w:val="3"/>
          <w:w w:val="105"/>
          <w:sz w:val="20"/>
        </w:rPr>
        <w:t>để</w:t>
      </w:r>
      <w:r>
        <w:rPr>
          <w:color w:val="231F20"/>
          <w:spacing w:val="-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đánh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giá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quá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trình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viêm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lan</w:t>
      </w:r>
      <w:r>
        <w:rPr>
          <w:color w:val="231F20"/>
          <w:spacing w:val="-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rộng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ngoài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tụy,</w:t>
      </w:r>
      <w:r>
        <w:rPr>
          <w:color w:val="231F20"/>
          <w:spacing w:val="-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hoại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tử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cũng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như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mức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spacing w:val="3"/>
          <w:w w:val="105"/>
          <w:sz w:val="20"/>
        </w:rPr>
        <w:t>độ</w:t>
      </w:r>
      <w:r>
        <w:rPr>
          <w:color w:val="231F20"/>
          <w:spacing w:val="-5"/>
          <w:w w:val="105"/>
          <w:sz w:val="20"/>
        </w:rPr>
        <w:t xml:space="preserve"> </w:t>
      </w:r>
      <w:r>
        <w:rPr>
          <w:color w:val="231F20"/>
          <w:spacing w:val="-4"/>
          <w:w w:val="105"/>
          <w:sz w:val="20"/>
        </w:rPr>
        <w:t>của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spacing w:val="2"/>
          <w:w w:val="105"/>
          <w:sz w:val="20"/>
        </w:rPr>
        <w:t xml:space="preserve">viêm </w:t>
      </w:r>
      <w:r>
        <w:rPr>
          <w:color w:val="231F20"/>
          <w:spacing w:val="-3"/>
          <w:w w:val="105"/>
          <w:sz w:val="20"/>
        </w:rPr>
        <w:t>tụy.</w:t>
      </w:r>
    </w:p>
    <w:p w:rsidR="006578CD" w:rsidRDefault="006578CD">
      <w:pPr>
        <w:pStyle w:val="ListParagraph"/>
        <w:numPr>
          <w:ilvl w:val="1"/>
          <w:numId w:val="12"/>
        </w:numPr>
        <w:tabs>
          <w:tab w:val="left" w:pos="1038"/>
        </w:tabs>
        <w:spacing w:before="18"/>
        <w:rPr>
          <w:sz w:val="20"/>
        </w:rPr>
      </w:pPr>
      <w:r>
        <w:rPr>
          <w:color w:val="231F20"/>
          <w:w w:val="105"/>
          <w:sz w:val="20"/>
        </w:rPr>
        <w:t>Độ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nhạy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70-80%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do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spacing w:val="-3"/>
          <w:w w:val="105"/>
          <w:sz w:val="20"/>
        </w:rPr>
        <w:t>hơi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trong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ổ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bụng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nhiều.</w:t>
      </w:r>
    </w:p>
    <w:p w:rsidR="006578CD" w:rsidRDefault="006578CD">
      <w:pPr>
        <w:pStyle w:val="Heading1"/>
        <w:numPr>
          <w:ilvl w:val="0"/>
          <w:numId w:val="12"/>
        </w:numPr>
        <w:tabs>
          <w:tab w:val="left" w:pos="621"/>
        </w:tabs>
        <w:spacing w:before="39"/>
      </w:pPr>
      <w:r>
        <w:rPr>
          <w:color w:val="231F20"/>
          <w:w w:val="105"/>
        </w:rPr>
        <w:t>Siêu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âm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qua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nội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soi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(EUS)</w:t>
      </w:r>
    </w:p>
    <w:p w:rsidR="006578CD" w:rsidRDefault="006578CD">
      <w:pPr>
        <w:pStyle w:val="ListParagraph"/>
        <w:numPr>
          <w:ilvl w:val="1"/>
          <w:numId w:val="12"/>
        </w:numPr>
        <w:tabs>
          <w:tab w:val="left" w:pos="1038"/>
        </w:tabs>
        <w:spacing w:before="35" w:line="273" w:lineRule="auto"/>
        <w:ind w:right="362"/>
        <w:rPr>
          <w:sz w:val="20"/>
        </w:rPr>
      </w:pPr>
      <w:r>
        <w:rPr>
          <w:color w:val="231F20"/>
          <w:w w:val="105"/>
          <w:sz w:val="20"/>
        </w:rPr>
        <w:t>Là</w:t>
      </w:r>
      <w:r>
        <w:rPr>
          <w:color w:val="231F20"/>
          <w:spacing w:val="-3"/>
          <w:w w:val="105"/>
          <w:sz w:val="20"/>
        </w:rPr>
        <w:t xml:space="preserve"> một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thủ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 xml:space="preserve">thuật </w:t>
      </w:r>
      <w:r>
        <w:rPr>
          <w:color w:val="231F20"/>
          <w:spacing w:val="-3"/>
          <w:w w:val="105"/>
          <w:sz w:val="20"/>
        </w:rPr>
        <w:t>nội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soi cho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phép</w:t>
      </w:r>
      <w:r>
        <w:rPr>
          <w:color w:val="231F20"/>
          <w:spacing w:val="-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đầu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dò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siêu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âm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tần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spacing w:val="3"/>
          <w:w w:val="105"/>
          <w:sz w:val="20"/>
        </w:rPr>
        <w:t>số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cao</w:t>
      </w:r>
      <w:r>
        <w:rPr>
          <w:color w:val="231F20"/>
          <w:spacing w:val="-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để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đưa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vào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đường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tiêu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hóa</w:t>
      </w:r>
      <w:r>
        <w:rPr>
          <w:color w:val="231F20"/>
          <w:spacing w:val="-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khảo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sát</w:t>
      </w:r>
      <w:r>
        <w:rPr>
          <w:color w:val="231F20"/>
          <w:spacing w:val="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đường</w:t>
      </w:r>
      <w:r>
        <w:rPr>
          <w:color w:val="231F20"/>
          <w:spacing w:val="-1"/>
          <w:w w:val="105"/>
          <w:sz w:val="20"/>
        </w:rPr>
        <w:t xml:space="preserve"> </w:t>
      </w:r>
      <w:r>
        <w:rPr>
          <w:color w:val="231F20"/>
          <w:spacing w:val="-4"/>
          <w:w w:val="105"/>
          <w:sz w:val="20"/>
        </w:rPr>
        <w:t>mật và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tuyến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tụy.</w:t>
      </w:r>
      <w:r>
        <w:rPr>
          <w:color w:val="231F20"/>
          <w:spacing w:val="-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Phương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pháp</w:t>
      </w:r>
      <w:r>
        <w:rPr>
          <w:color w:val="231F20"/>
          <w:spacing w:val="-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này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cho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hình</w:t>
      </w:r>
      <w:r>
        <w:rPr>
          <w:color w:val="231F20"/>
          <w:spacing w:val="-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ảnh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spacing w:val="-3"/>
          <w:w w:val="105"/>
          <w:sz w:val="20"/>
        </w:rPr>
        <w:t xml:space="preserve">chi </w:t>
      </w:r>
      <w:r>
        <w:rPr>
          <w:color w:val="231F20"/>
          <w:w w:val="105"/>
          <w:sz w:val="20"/>
        </w:rPr>
        <w:t>tiết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hơn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so</w:t>
      </w:r>
      <w:r>
        <w:rPr>
          <w:color w:val="231F20"/>
          <w:spacing w:val="-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với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siêu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âm</w:t>
      </w:r>
      <w:r>
        <w:rPr>
          <w:color w:val="231F20"/>
          <w:spacing w:val="-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bụng.</w:t>
      </w:r>
    </w:p>
    <w:p w:rsidR="006578CD" w:rsidRDefault="006578CD">
      <w:pPr>
        <w:pStyle w:val="ListParagraph"/>
        <w:numPr>
          <w:ilvl w:val="1"/>
          <w:numId w:val="12"/>
        </w:numPr>
        <w:tabs>
          <w:tab w:val="left" w:pos="1038"/>
        </w:tabs>
        <w:spacing w:before="13" w:line="273" w:lineRule="auto"/>
        <w:ind w:right="354"/>
        <w:rPr>
          <w:sz w:val="20"/>
        </w:rPr>
      </w:pPr>
      <w:r>
        <w:rPr>
          <w:color w:val="231F20"/>
          <w:spacing w:val="-3"/>
          <w:w w:val="105"/>
          <w:sz w:val="20"/>
        </w:rPr>
        <w:t>Vai</w:t>
      </w:r>
      <w:r>
        <w:rPr>
          <w:color w:val="231F20"/>
          <w:spacing w:val="-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trò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chính</w:t>
      </w:r>
      <w:r>
        <w:rPr>
          <w:color w:val="231F20"/>
          <w:spacing w:val="-9"/>
          <w:w w:val="105"/>
          <w:sz w:val="20"/>
        </w:rPr>
        <w:t xml:space="preserve"> </w:t>
      </w:r>
      <w:r>
        <w:rPr>
          <w:color w:val="231F20"/>
          <w:spacing w:val="2"/>
          <w:w w:val="105"/>
          <w:sz w:val="20"/>
        </w:rPr>
        <w:t>là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xác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định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các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vi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sỏi</w:t>
      </w:r>
      <w:r>
        <w:rPr>
          <w:color w:val="231F20"/>
          <w:spacing w:val="-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mật</w:t>
      </w:r>
      <w:r>
        <w:rPr>
          <w:color w:val="231F20"/>
          <w:spacing w:val="-1"/>
          <w:w w:val="105"/>
          <w:sz w:val="20"/>
        </w:rPr>
        <w:t xml:space="preserve"> </w:t>
      </w:r>
      <w:r>
        <w:rPr>
          <w:color w:val="231F20"/>
          <w:spacing w:val="-4"/>
          <w:w w:val="105"/>
          <w:sz w:val="20"/>
        </w:rPr>
        <w:t>và</w:t>
      </w:r>
      <w:r>
        <w:rPr>
          <w:color w:val="231F20"/>
          <w:spacing w:val="-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hình</w:t>
      </w:r>
      <w:r>
        <w:rPr>
          <w:color w:val="231F20"/>
          <w:spacing w:val="-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dạng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tổn</w:t>
      </w:r>
      <w:r>
        <w:rPr>
          <w:color w:val="231F20"/>
          <w:spacing w:val="-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thương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mà</w:t>
      </w:r>
      <w:r>
        <w:rPr>
          <w:color w:val="231F20"/>
          <w:spacing w:val="-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các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phương</w:t>
      </w:r>
      <w:r>
        <w:rPr>
          <w:color w:val="231F20"/>
          <w:spacing w:val="-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tiện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chẩn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đoán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khác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không phát hiện</w:t>
      </w:r>
      <w:r>
        <w:rPr>
          <w:color w:val="231F20"/>
          <w:spacing w:val="-3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được.</w:t>
      </w:r>
    </w:p>
    <w:p w:rsidR="006578CD" w:rsidRDefault="006578CD">
      <w:pPr>
        <w:pStyle w:val="Heading1"/>
        <w:numPr>
          <w:ilvl w:val="0"/>
          <w:numId w:val="12"/>
        </w:numPr>
        <w:tabs>
          <w:tab w:val="left" w:pos="621"/>
        </w:tabs>
        <w:spacing w:before="18"/>
      </w:pPr>
      <w:r>
        <w:rPr>
          <w:color w:val="231F20"/>
          <w:w w:val="105"/>
        </w:rPr>
        <w:t>CT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scan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cản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quang</w:t>
      </w:r>
    </w:p>
    <w:p w:rsidR="006578CD" w:rsidRDefault="006578CD">
      <w:pPr>
        <w:pStyle w:val="ListParagraph"/>
        <w:numPr>
          <w:ilvl w:val="1"/>
          <w:numId w:val="12"/>
        </w:numPr>
        <w:tabs>
          <w:tab w:val="left" w:pos="1038"/>
        </w:tabs>
        <w:rPr>
          <w:sz w:val="20"/>
        </w:rPr>
      </w:pPr>
      <w:r>
        <w:rPr>
          <w:color w:val="231F20"/>
          <w:w w:val="105"/>
          <w:sz w:val="20"/>
        </w:rPr>
        <w:t>Là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phương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tiện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quan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trọng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nhất</w:t>
      </w:r>
      <w:r>
        <w:rPr>
          <w:color w:val="231F20"/>
          <w:spacing w:val="-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để</w:t>
      </w:r>
      <w:r>
        <w:rPr>
          <w:color w:val="231F20"/>
          <w:spacing w:val="-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chẩn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đoán,</w:t>
      </w:r>
      <w:r>
        <w:rPr>
          <w:color w:val="231F20"/>
          <w:spacing w:val="-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đánh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giá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mức</w:t>
      </w:r>
      <w:r>
        <w:rPr>
          <w:color w:val="231F20"/>
          <w:spacing w:val="-1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độ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và</w:t>
      </w:r>
      <w:r>
        <w:rPr>
          <w:color w:val="231F20"/>
          <w:spacing w:val="-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phát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hiện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biến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chứng.</w:t>
      </w:r>
    </w:p>
    <w:p w:rsidR="006578CD" w:rsidRDefault="006578CD">
      <w:pPr>
        <w:pStyle w:val="ListParagraph"/>
        <w:numPr>
          <w:ilvl w:val="1"/>
          <w:numId w:val="12"/>
        </w:numPr>
        <w:tabs>
          <w:tab w:val="left" w:pos="1038"/>
        </w:tabs>
        <w:spacing w:before="34"/>
        <w:rPr>
          <w:sz w:val="20"/>
        </w:rPr>
      </w:pPr>
      <w:r>
        <w:rPr>
          <w:color w:val="231F20"/>
          <w:spacing w:val="-3"/>
          <w:w w:val="105"/>
          <w:sz w:val="20"/>
        </w:rPr>
        <w:t>Chỉ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định:</w:t>
      </w:r>
    </w:p>
    <w:p w:rsidR="006578CD" w:rsidRDefault="006578CD">
      <w:pPr>
        <w:pStyle w:val="ListParagraph"/>
        <w:numPr>
          <w:ilvl w:val="2"/>
          <w:numId w:val="12"/>
        </w:numPr>
        <w:tabs>
          <w:tab w:val="left" w:pos="1168"/>
        </w:tabs>
        <w:spacing w:before="28"/>
        <w:rPr>
          <w:sz w:val="20"/>
        </w:rPr>
      </w:pPr>
      <w:r>
        <w:rPr>
          <w:color w:val="231F20"/>
          <w:w w:val="105"/>
          <w:sz w:val="20"/>
        </w:rPr>
        <w:t>Loại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trừ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những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bệnh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nặng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khác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như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thủng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tạng</w:t>
      </w:r>
      <w:r>
        <w:rPr>
          <w:color w:val="231F20"/>
          <w:spacing w:val="-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rỗng,</w:t>
      </w:r>
      <w:r>
        <w:rPr>
          <w:color w:val="231F20"/>
          <w:spacing w:val="-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nhồi</w:t>
      </w:r>
      <w:r>
        <w:rPr>
          <w:color w:val="231F20"/>
          <w:spacing w:val="-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máu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spacing w:val="-2"/>
          <w:w w:val="105"/>
          <w:sz w:val="20"/>
        </w:rPr>
        <w:t>mạc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treo…</w:t>
      </w:r>
    </w:p>
    <w:p w:rsidR="006578CD" w:rsidRDefault="006578CD">
      <w:pPr>
        <w:pStyle w:val="ListParagraph"/>
        <w:numPr>
          <w:ilvl w:val="2"/>
          <w:numId w:val="12"/>
        </w:numPr>
        <w:tabs>
          <w:tab w:val="left" w:pos="1168"/>
        </w:tabs>
        <w:spacing w:before="48"/>
        <w:rPr>
          <w:sz w:val="20"/>
        </w:rPr>
      </w:pPr>
      <w:r>
        <w:rPr>
          <w:color w:val="231F20"/>
          <w:spacing w:val="-3"/>
          <w:w w:val="105"/>
          <w:sz w:val="20"/>
        </w:rPr>
        <w:t xml:space="preserve">Đánh </w:t>
      </w:r>
      <w:r>
        <w:rPr>
          <w:color w:val="231F20"/>
          <w:w w:val="105"/>
          <w:sz w:val="20"/>
        </w:rPr>
        <w:t>giá mức</w:t>
      </w:r>
      <w:r>
        <w:rPr>
          <w:color w:val="231F20"/>
          <w:spacing w:val="-2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độ.</w:t>
      </w:r>
    </w:p>
    <w:p w:rsidR="006578CD" w:rsidRDefault="006578CD">
      <w:pPr>
        <w:pStyle w:val="ListParagraph"/>
        <w:numPr>
          <w:ilvl w:val="2"/>
          <w:numId w:val="12"/>
        </w:numPr>
        <w:tabs>
          <w:tab w:val="left" w:pos="1163"/>
        </w:tabs>
        <w:spacing w:before="39"/>
        <w:ind w:left="1162" w:hanging="125"/>
        <w:rPr>
          <w:sz w:val="20"/>
        </w:rPr>
      </w:pPr>
      <w:r>
        <w:rPr>
          <w:color w:val="231F20"/>
          <w:w w:val="105"/>
          <w:sz w:val="20"/>
        </w:rPr>
        <w:t>Phát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hiện</w:t>
      </w:r>
      <w:r>
        <w:rPr>
          <w:color w:val="231F20"/>
          <w:spacing w:val="-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biến</w:t>
      </w:r>
      <w:r>
        <w:rPr>
          <w:color w:val="231F20"/>
          <w:spacing w:val="-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chứng.</w:t>
      </w:r>
    </w:p>
    <w:p w:rsidR="006578CD" w:rsidRDefault="006578CD">
      <w:pPr>
        <w:pStyle w:val="ListParagraph"/>
        <w:numPr>
          <w:ilvl w:val="1"/>
          <w:numId w:val="12"/>
        </w:numPr>
        <w:tabs>
          <w:tab w:val="left" w:pos="1038"/>
        </w:tabs>
        <w:spacing w:before="45"/>
        <w:rPr>
          <w:sz w:val="20"/>
        </w:rPr>
      </w:pPr>
      <w:r>
        <w:rPr>
          <w:color w:val="231F20"/>
          <w:w w:val="105"/>
          <w:sz w:val="20"/>
        </w:rPr>
        <w:t>Mức</w:t>
      </w:r>
      <w:r>
        <w:rPr>
          <w:color w:val="231F20"/>
          <w:spacing w:val="-1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độ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nặng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viêm</w:t>
      </w:r>
      <w:r>
        <w:rPr>
          <w:color w:val="231F20"/>
          <w:spacing w:val="-16"/>
          <w:w w:val="105"/>
          <w:sz w:val="20"/>
        </w:rPr>
        <w:t xml:space="preserve"> </w:t>
      </w:r>
      <w:r>
        <w:rPr>
          <w:color w:val="231F20"/>
          <w:spacing w:val="3"/>
          <w:w w:val="105"/>
          <w:sz w:val="20"/>
        </w:rPr>
        <w:t>tuỵ</w:t>
      </w:r>
      <w:r>
        <w:rPr>
          <w:color w:val="231F20"/>
          <w:spacing w:val="-2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trên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CT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(Balthazar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Score)</w:t>
      </w:r>
    </w:p>
    <w:p w:rsidR="006578CD" w:rsidRDefault="006578CD">
      <w:pPr>
        <w:pStyle w:val="Heading1"/>
        <w:numPr>
          <w:ilvl w:val="0"/>
          <w:numId w:val="12"/>
        </w:numPr>
        <w:tabs>
          <w:tab w:val="left" w:pos="621"/>
        </w:tabs>
      </w:pPr>
      <w:r>
        <w:rPr>
          <w:color w:val="231F20"/>
          <w:w w:val="105"/>
        </w:rPr>
        <w:t>MRI</w:t>
      </w:r>
      <w:r>
        <w:rPr>
          <w:color w:val="231F20"/>
          <w:spacing w:val="-31"/>
          <w:w w:val="105"/>
        </w:rPr>
        <w:t xml:space="preserve"> </w:t>
      </w:r>
      <w:r>
        <w:rPr>
          <w:color w:val="231F20"/>
          <w:w w:val="105"/>
        </w:rPr>
        <w:t>và</w:t>
      </w:r>
      <w:r>
        <w:rPr>
          <w:color w:val="231F20"/>
          <w:spacing w:val="-30"/>
          <w:w w:val="105"/>
        </w:rPr>
        <w:t xml:space="preserve"> </w:t>
      </w:r>
      <w:r>
        <w:rPr>
          <w:color w:val="231F20"/>
          <w:spacing w:val="2"/>
          <w:w w:val="105"/>
        </w:rPr>
        <w:t>MR</w:t>
      </w:r>
      <w:r>
        <w:rPr>
          <w:color w:val="231F20"/>
          <w:spacing w:val="-32"/>
          <w:w w:val="105"/>
        </w:rPr>
        <w:t xml:space="preserve"> </w:t>
      </w:r>
      <w:r>
        <w:rPr>
          <w:color w:val="231F20"/>
          <w:w w:val="105"/>
        </w:rPr>
        <w:t>đường</w:t>
      </w:r>
      <w:r>
        <w:rPr>
          <w:color w:val="231F20"/>
          <w:spacing w:val="-28"/>
          <w:w w:val="105"/>
        </w:rPr>
        <w:t xml:space="preserve"> </w:t>
      </w:r>
      <w:r>
        <w:rPr>
          <w:color w:val="231F20"/>
          <w:w w:val="105"/>
        </w:rPr>
        <w:t>mật</w:t>
      </w:r>
      <w:r>
        <w:rPr>
          <w:color w:val="231F20"/>
          <w:spacing w:val="-31"/>
          <w:w w:val="105"/>
        </w:rPr>
        <w:t xml:space="preserve"> </w:t>
      </w:r>
      <w:r>
        <w:rPr>
          <w:color w:val="231F20"/>
          <w:w w:val="105"/>
        </w:rPr>
        <w:t>(MRcholangiopancreatography)</w:t>
      </w:r>
    </w:p>
    <w:p w:rsidR="006578CD" w:rsidRDefault="006578CD">
      <w:pPr>
        <w:pStyle w:val="ListParagraph"/>
        <w:numPr>
          <w:ilvl w:val="1"/>
          <w:numId w:val="12"/>
        </w:numPr>
        <w:tabs>
          <w:tab w:val="left" w:pos="1038"/>
        </w:tabs>
        <w:rPr>
          <w:sz w:val="20"/>
        </w:rPr>
      </w:pPr>
      <w:r>
        <w:rPr>
          <w:color w:val="231F20"/>
          <w:w w:val="105"/>
          <w:sz w:val="20"/>
        </w:rPr>
        <w:t>Đánh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giá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mức</w:t>
      </w:r>
      <w:r>
        <w:rPr>
          <w:color w:val="231F20"/>
          <w:spacing w:val="-1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độ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viêm</w:t>
      </w:r>
      <w:r>
        <w:rPr>
          <w:color w:val="231F20"/>
          <w:spacing w:val="-1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tụy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cấp,</w:t>
      </w:r>
      <w:r>
        <w:rPr>
          <w:color w:val="231F20"/>
          <w:spacing w:val="-6"/>
          <w:w w:val="105"/>
          <w:sz w:val="20"/>
        </w:rPr>
        <w:t xml:space="preserve"> </w:t>
      </w:r>
      <w:r>
        <w:rPr>
          <w:color w:val="231F20"/>
          <w:spacing w:val="-3"/>
          <w:w w:val="105"/>
          <w:sz w:val="20"/>
        </w:rPr>
        <w:t>hoại</w:t>
      </w:r>
      <w:r>
        <w:rPr>
          <w:color w:val="231F20"/>
          <w:spacing w:val="-4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tử</w:t>
      </w:r>
      <w:r>
        <w:rPr>
          <w:color w:val="231F20"/>
          <w:spacing w:val="-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tương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tự</w:t>
      </w:r>
      <w:r>
        <w:rPr>
          <w:color w:val="231F20"/>
          <w:spacing w:val="-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như</w:t>
      </w:r>
      <w:r>
        <w:rPr>
          <w:color w:val="231F20"/>
          <w:spacing w:val="-8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CT</w:t>
      </w:r>
      <w:r>
        <w:rPr>
          <w:color w:val="231F20"/>
          <w:spacing w:val="-5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scan.</w:t>
      </w:r>
    </w:p>
    <w:p w:rsidR="006578CD" w:rsidRDefault="006578CD">
      <w:pPr>
        <w:pStyle w:val="ListParagraph"/>
        <w:numPr>
          <w:ilvl w:val="1"/>
          <w:numId w:val="12"/>
        </w:numPr>
        <w:tabs>
          <w:tab w:val="left" w:pos="1038"/>
        </w:tabs>
        <w:spacing w:before="29"/>
        <w:rPr>
          <w:sz w:val="20"/>
        </w:rPr>
      </w:pPr>
      <w:r>
        <w:rPr>
          <w:color w:val="231F20"/>
          <w:spacing w:val="-2"/>
          <w:w w:val="105"/>
          <w:sz w:val="20"/>
        </w:rPr>
        <w:t>Tốt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hơn</w:t>
      </w:r>
      <w:r>
        <w:rPr>
          <w:color w:val="231F20"/>
          <w:spacing w:val="-11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CT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trong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phát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hiện</w:t>
      </w:r>
      <w:r>
        <w:rPr>
          <w:color w:val="231F20"/>
          <w:spacing w:val="-9"/>
          <w:w w:val="105"/>
          <w:sz w:val="20"/>
        </w:rPr>
        <w:t xml:space="preserve"> </w:t>
      </w:r>
      <w:r>
        <w:rPr>
          <w:color w:val="231F20"/>
          <w:spacing w:val="-3"/>
          <w:w w:val="105"/>
          <w:sz w:val="20"/>
        </w:rPr>
        <w:t>sỏi</w:t>
      </w:r>
      <w:r>
        <w:rPr>
          <w:color w:val="231F20"/>
          <w:spacing w:val="-2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ống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mật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và</w:t>
      </w:r>
      <w:r>
        <w:rPr>
          <w:color w:val="231F20"/>
          <w:spacing w:val="-10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bất</w:t>
      </w:r>
      <w:r>
        <w:rPr>
          <w:color w:val="231F20"/>
          <w:spacing w:val="-3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thường</w:t>
      </w:r>
      <w:r>
        <w:rPr>
          <w:color w:val="231F20"/>
          <w:spacing w:val="-9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ống</w:t>
      </w:r>
      <w:r>
        <w:rPr>
          <w:color w:val="231F20"/>
          <w:spacing w:val="-7"/>
          <w:w w:val="105"/>
          <w:sz w:val="20"/>
        </w:rPr>
        <w:t xml:space="preserve"> </w:t>
      </w:r>
      <w:r>
        <w:rPr>
          <w:color w:val="231F20"/>
          <w:spacing w:val="-3"/>
          <w:w w:val="105"/>
          <w:sz w:val="20"/>
        </w:rPr>
        <w:t>mật.</w:t>
      </w:r>
    </w:p>
    <w:p w:rsidR="006578CD" w:rsidRDefault="006578CD">
      <w:pPr>
        <w:pStyle w:val="Heading1"/>
        <w:numPr>
          <w:ilvl w:val="0"/>
          <w:numId w:val="12"/>
        </w:numPr>
        <w:tabs>
          <w:tab w:val="left" w:pos="621"/>
        </w:tabs>
      </w:pPr>
      <w:r>
        <w:rPr>
          <w:color w:val="231F20"/>
          <w:w w:val="105"/>
        </w:rPr>
        <w:t>ERCP</w:t>
      </w:r>
    </w:p>
    <w:p w:rsidR="006578CD" w:rsidRDefault="006578CD">
      <w:pPr>
        <w:pStyle w:val="ListParagraph"/>
        <w:numPr>
          <w:ilvl w:val="1"/>
          <w:numId w:val="12"/>
        </w:numPr>
        <w:tabs>
          <w:tab w:val="left" w:pos="1038"/>
        </w:tabs>
        <w:spacing w:before="35" w:line="273" w:lineRule="auto"/>
        <w:ind w:right="359"/>
        <w:rPr>
          <w:sz w:val="20"/>
        </w:rPr>
      </w:pPr>
      <w:r>
        <w:rPr>
          <w:color w:val="231F20"/>
          <w:w w:val="105"/>
          <w:sz w:val="20"/>
        </w:rPr>
        <w:t xml:space="preserve">Thận trọng và không bao giờ </w:t>
      </w:r>
      <w:r>
        <w:rPr>
          <w:color w:val="231F20"/>
          <w:spacing w:val="2"/>
          <w:w w:val="105"/>
          <w:sz w:val="20"/>
        </w:rPr>
        <w:t xml:space="preserve">sử </w:t>
      </w:r>
      <w:r>
        <w:rPr>
          <w:color w:val="231F20"/>
          <w:w w:val="105"/>
          <w:sz w:val="20"/>
        </w:rPr>
        <w:t xml:space="preserve">dụng như là công </w:t>
      </w:r>
      <w:r>
        <w:rPr>
          <w:color w:val="231F20"/>
          <w:spacing w:val="-3"/>
          <w:w w:val="105"/>
          <w:sz w:val="20"/>
        </w:rPr>
        <w:t xml:space="preserve">cụ </w:t>
      </w:r>
      <w:r>
        <w:rPr>
          <w:color w:val="231F20"/>
          <w:w w:val="105"/>
          <w:sz w:val="20"/>
        </w:rPr>
        <w:t xml:space="preserve">chẩn đoán đầu tiên vì </w:t>
      </w:r>
      <w:r>
        <w:rPr>
          <w:color w:val="231F20"/>
          <w:spacing w:val="-3"/>
          <w:w w:val="105"/>
          <w:sz w:val="20"/>
        </w:rPr>
        <w:t xml:space="preserve">có </w:t>
      </w:r>
      <w:r>
        <w:rPr>
          <w:color w:val="231F20"/>
          <w:w w:val="105"/>
          <w:sz w:val="20"/>
        </w:rPr>
        <w:t>thể làm cho viêm tụy cấp nặng</w:t>
      </w:r>
      <w:r>
        <w:rPr>
          <w:color w:val="231F20"/>
          <w:spacing w:val="-26"/>
          <w:w w:val="105"/>
          <w:sz w:val="20"/>
        </w:rPr>
        <w:t xml:space="preserve"> </w:t>
      </w:r>
      <w:r>
        <w:rPr>
          <w:color w:val="231F20"/>
          <w:w w:val="105"/>
          <w:sz w:val="20"/>
        </w:rPr>
        <w:t>thêm.</w:t>
      </w:r>
    </w:p>
    <w:p w:rsidR="006578CD" w:rsidRDefault="006578CD">
      <w:pPr>
        <w:pStyle w:val="BodyText"/>
        <w:spacing w:before="12" w:line="280" w:lineRule="auto"/>
        <w:ind w:left="360" w:right="162"/>
      </w:pPr>
      <w:r>
        <w:rPr>
          <w:color w:val="231F20"/>
          <w:w w:val="105"/>
        </w:rPr>
        <w:t>Mặc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dù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MRCP</w:t>
      </w:r>
      <w:r>
        <w:rPr>
          <w:color w:val="231F20"/>
          <w:spacing w:val="-2"/>
          <w:w w:val="105"/>
        </w:rPr>
        <w:t xml:space="preserve"> </w:t>
      </w:r>
      <w:r>
        <w:rPr>
          <w:color w:val="231F20"/>
          <w:w w:val="105"/>
        </w:rPr>
        <w:t>không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nhạy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như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ERCP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nhưng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an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toàn,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không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xâm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lấn,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nhanh</w:t>
      </w:r>
      <w:r>
        <w:rPr>
          <w:color w:val="231F20"/>
          <w:spacing w:val="-5"/>
          <w:w w:val="105"/>
        </w:rPr>
        <w:t xml:space="preserve"> </w:t>
      </w:r>
      <w:r>
        <w:rPr>
          <w:color w:val="231F20"/>
          <w:w w:val="105"/>
        </w:rPr>
        <w:t>chóng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4"/>
          <w:w w:val="105"/>
        </w:rPr>
        <w:t xml:space="preserve">và </w:t>
      </w:r>
      <w:r>
        <w:rPr>
          <w:color w:val="231F20"/>
          <w:w w:val="105"/>
        </w:rPr>
        <w:t>cung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3"/>
          <w:w w:val="105"/>
        </w:rPr>
        <w:t>cấp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hình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ảnh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hữu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ích trong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việc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hướng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dẫn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các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quyết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định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chăm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spacing w:val="2"/>
          <w:w w:val="105"/>
        </w:rPr>
        <w:t>sóc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lâm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sàng</w:t>
      </w:r>
    </w:p>
    <w:p w:rsidR="006578CD" w:rsidRDefault="006578CD">
      <w:pPr>
        <w:pStyle w:val="BodyText"/>
      </w:pPr>
    </w:p>
    <w:p w:rsidR="006578CD" w:rsidRDefault="006578CD">
      <w:pPr>
        <w:pStyle w:val="BodyText"/>
      </w:pPr>
    </w:p>
    <w:p w:rsidR="006578CD" w:rsidRDefault="006578CD">
      <w:pPr>
        <w:pStyle w:val="BodyText"/>
      </w:pPr>
    </w:p>
    <w:p w:rsidR="006578CD" w:rsidRDefault="006578CD">
      <w:pPr>
        <w:pStyle w:val="BodyText"/>
      </w:pPr>
    </w:p>
    <w:p w:rsidR="006578CD" w:rsidRDefault="006578CD">
      <w:pPr>
        <w:pStyle w:val="BodyText"/>
      </w:pPr>
    </w:p>
    <w:p w:rsidR="006578CD" w:rsidRDefault="006578CD">
      <w:pPr>
        <w:pStyle w:val="BodyText"/>
      </w:pPr>
    </w:p>
    <w:p w:rsidR="006578CD" w:rsidRDefault="006578CD">
      <w:pPr>
        <w:pStyle w:val="BodyText"/>
      </w:pPr>
    </w:p>
    <w:p w:rsidR="006578CD" w:rsidRDefault="006578CD">
      <w:pPr>
        <w:pStyle w:val="BodyText"/>
      </w:pPr>
    </w:p>
    <w:p w:rsidR="006578CD" w:rsidRDefault="006578CD">
      <w:pPr>
        <w:pStyle w:val="BodyText"/>
      </w:pPr>
    </w:p>
    <w:p w:rsidR="006578CD" w:rsidRDefault="006578CD">
      <w:pPr>
        <w:pStyle w:val="BodyText"/>
      </w:pPr>
    </w:p>
    <w:p w:rsidR="006578CD" w:rsidRDefault="006578CD">
      <w:pPr>
        <w:pStyle w:val="BodyText"/>
      </w:pPr>
    </w:p>
    <w:p w:rsidR="006578CD" w:rsidRDefault="006578CD">
      <w:pPr>
        <w:pStyle w:val="BodyText"/>
      </w:pPr>
    </w:p>
    <w:p w:rsidR="006578CD" w:rsidRDefault="006578CD">
      <w:pPr>
        <w:pStyle w:val="BodyText"/>
      </w:pPr>
    </w:p>
    <w:p w:rsidR="006578CD" w:rsidRDefault="006578CD">
      <w:pPr>
        <w:pStyle w:val="BodyText"/>
      </w:pPr>
    </w:p>
    <w:p w:rsidR="006578CD" w:rsidRDefault="006578CD">
      <w:pPr>
        <w:pStyle w:val="BodyText"/>
      </w:pPr>
    </w:p>
    <w:p w:rsidR="006578CD" w:rsidRDefault="006578CD">
      <w:pPr>
        <w:pStyle w:val="BodyText"/>
      </w:pPr>
    </w:p>
    <w:p w:rsidR="006578CD" w:rsidRDefault="006578CD">
      <w:pPr>
        <w:pStyle w:val="BodyText"/>
      </w:pPr>
    </w:p>
    <w:p w:rsidR="006578CD" w:rsidRDefault="006578CD">
      <w:pPr>
        <w:pStyle w:val="BodyText"/>
      </w:pPr>
    </w:p>
    <w:p w:rsidR="006578CD" w:rsidRDefault="00AC390D">
      <w:pPr>
        <w:pStyle w:val="BodyText"/>
        <w:spacing w:before="2"/>
        <w:rPr>
          <w:sz w:val="28"/>
        </w:rPr>
      </w:pPr>
      <w:r>
        <w:rPr>
          <w:noProof/>
        </w:rPr>
        <w:pict>
          <v:group id="_x0000_s1052" style="position:absolute;margin-left:52.8pt;margin-top:18.15pt;width:505.2pt;height:3.4pt;z-index:3;mso-wrap-distance-left:0;mso-wrap-distance-right:0;mso-position-horizontal-relative:page" coordorigin="1056,363" coordsize="10104,68">
            <v:line id="_x0000_s1053" style="position:absolute" from="1080,368" to="1090,368" strokeweight=".48pt"/>
            <v:line id="_x0000_s1054" style="position:absolute" from="1080,368" to="1090,368" strokeweight=".48pt"/>
            <v:line id="_x0000_s1055" style="position:absolute" from="1090,368" to="11126,368" strokeweight=".48pt"/>
            <v:line id="_x0000_s1056" style="position:absolute" from="11126,368" to="11136,368" strokeweight=".48pt"/>
            <v:line id="_x0000_s1057" style="position:absolute" from="11126,368" to="11136,368" strokeweight=".48pt"/>
            <v:line id="_x0000_s1058" style="position:absolute" from="1080,397" to="1090,397" strokeweight="2.4pt"/>
            <v:line id="_x0000_s1059" style="position:absolute" from="1080,426" to="1090,426" strokeweight=".48pt"/>
            <v:line id="_x0000_s1060" style="position:absolute" from="1080,426" to="1090,426" strokeweight=".48pt"/>
            <v:line id="_x0000_s1061" style="position:absolute" from="1090,426" to="11126,426" strokeweight=".48pt"/>
            <v:line id="_x0000_s1062" style="position:absolute" from="11126,397" to="11136,397" strokeweight="2.4pt"/>
            <v:line id="_x0000_s1063" style="position:absolute" from="11126,426" to="11136,426" strokeweight=".48pt"/>
            <v:line id="_x0000_s1064" style="position:absolute" from="11126,426" to="11136,426" strokeweight=".48pt"/>
            <w10:wrap type="topAndBottom" anchorx="page"/>
          </v:group>
        </w:pict>
      </w:r>
    </w:p>
    <w:p w:rsidR="006578CD" w:rsidRDefault="006578CD">
      <w:pPr>
        <w:rPr>
          <w:sz w:val="28"/>
        </w:rPr>
        <w:sectPr w:rsidR="006578CD">
          <w:pgSz w:w="12240" w:h="15840"/>
          <w:pgMar w:top="240" w:right="960" w:bottom="420" w:left="940" w:header="20" w:footer="236" w:gutter="0"/>
          <w:cols w:space="720"/>
        </w:sectPr>
      </w:pPr>
    </w:p>
    <w:p w:rsidR="006578CD" w:rsidRDefault="00AC390D">
      <w:pPr>
        <w:pStyle w:val="BodyText"/>
      </w:pPr>
      <w:r>
        <w:rPr>
          <w:noProof/>
        </w:rPr>
        <w:lastRenderedPageBreak/>
        <w:pict>
          <v:group id="_x0000_s1065" style="position:absolute;margin-left:59.5pt;margin-top:625.2pt;width:491.8pt;height:91.5pt;z-index:-5;mso-position-horizontal-relative:page;mso-position-vertical-relative:page" coordorigin="1190,12504" coordsize="9836,1830">
            <v:shape id="_x0000_s1066" style="position:absolute;left:1200;top:12518;width:9816;height:303" coordorigin="1200,12518" coordsize="9816,303" path="m11016,12518r-96,l1301,12518r-101,l1200,12821r101,l10920,12821r96,l11016,12518e" fillcolor="black" stroked="f">
              <v:path arrowok="t"/>
            </v:shape>
            <v:line id="_x0000_s1067" style="position:absolute" from="1200,12514" to="11016,12514" strokeweight=".48pt"/>
            <v:line id="_x0000_s1068" style="position:absolute" from="1200,12823" to="11016,12823" strokeweight=".24pt"/>
            <v:line id="_x0000_s1069" style="position:absolute" from="1195,12509" to="1195,14328" strokeweight=".48pt"/>
            <v:line id="_x0000_s1070" style="position:absolute" from="1200,14323" to="11016,14323" strokeweight=".48pt"/>
            <v:line id="_x0000_s1071" style="position:absolute" from="11021,12509" to="11021,14328" strokeweight=".48pt"/>
            <w10:wrap anchorx="page" anchory="page"/>
          </v:group>
        </w:pict>
      </w:r>
      <w:r>
        <w:rPr>
          <w:noProof/>
        </w:rPr>
        <w:pict>
          <v:shape id="_x0000_s1072" type="#_x0000_t202" style="position:absolute;margin-left:59.5pt;margin-top:400.55pt;width:492pt;height:210pt;z-index:4;mso-position-horizontal-relative:page;mso-position-vertic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4915"/>
                    <w:gridCol w:w="4911"/>
                  </w:tblGrid>
                  <w:tr w:rsidR="006578CD">
                    <w:trPr>
                      <w:trHeight w:hRule="exact" w:val="302"/>
                    </w:trPr>
                    <w:tc>
                      <w:tcPr>
                        <w:tcW w:w="9826" w:type="dxa"/>
                        <w:gridSpan w:val="2"/>
                        <w:shd w:val="clear" w:color="auto" w:fill="000000"/>
                      </w:tcPr>
                      <w:p w:rsidR="006578CD" w:rsidRDefault="006578CD">
                        <w:pPr>
                          <w:pStyle w:val="TableParagraph"/>
                          <w:spacing w:before="10"/>
                          <w:ind w:left="2371" w:right="2372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FFFFFF"/>
                            <w:w w:val="105"/>
                          </w:rPr>
                          <w:t>Phụ</w:t>
                        </w:r>
                        <w:r>
                          <w:rPr>
                            <w:b/>
                            <w:color w:val="FFFFFF"/>
                            <w:spacing w:val="-16"/>
                            <w:w w:val="105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w w:val="105"/>
                          </w:rPr>
                          <w:t>lục</w:t>
                        </w:r>
                        <w:r>
                          <w:rPr>
                            <w:b/>
                            <w:color w:val="FFFFFF"/>
                            <w:spacing w:val="-21"/>
                            <w:w w:val="105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spacing w:val="3"/>
                            <w:w w:val="105"/>
                          </w:rPr>
                          <w:t>5:</w:t>
                        </w:r>
                        <w:r>
                          <w:rPr>
                            <w:b/>
                            <w:color w:val="FFFFFF"/>
                            <w:spacing w:val="-21"/>
                            <w:w w:val="105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w w:val="105"/>
                          </w:rPr>
                          <w:t>Thang</w:t>
                        </w:r>
                        <w:r>
                          <w:rPr>
                            <w:b/>
                            <w:color w:val="FFFFFF"/>
                            <w:spacing w:val="-16"/>
                            <w:w w:val="105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w w:val="105"/>
                          </w:rPr>
                          <w:t>điểm</w:t>
                        </w:r>
                        <w:r>
                          <w:rPr>
                            <w:b/>
                            <w:color w:val="FFFFFF"/>
                            <w:spacing w:val="-19"/>
                            <w:w w:val="105"/>
                          </w:rPr>
                          <w:t xml:space="preserve"> </w:t>
                        </w:r>
                        <w:r>
                          <w:rPr>
                            <w:b/>
                            <w:color w:val="FFFFFF"/>
                            <w:w w:val="105"/>
                          </w:rPr>
                          <w:t>RANSON</w:t>
                        </w:r>
                      </w:p>
                    </w:tc>
                  </w:tr>
                  <w:tr w:rsidR="006578CD">
                    <w:trPr>
                      <w:trHeight w:hRule="exact" w:val="3893"/>
                    </w:trPr>
                    <w:tc>
                      <w:tcPr>
                        <w:tcW w:w="4915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578CD" w:rsidRDefault="006578CD">
                        <w:pPr>
                          <w:pStyle w:val="TableParagraph"/>
                          <w:spacing w:before="15"/>
                          <w:ind w:left="100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231F20"/>
                            <w:w w:val="105"/>
                          </w:rPr>
                          <w:t>Lúc nhập viện:</w:t>
                        </w:r>
                      </w:p>
                      <w:p w:rsidR="006578CD" w:rsidRDefault="006578CD">
                        <w:pPr>
                          <w:pStyle w:val="TableParagraph"/>
                          <w:spacing w:before="40"/>
                          <w:ind w:left="398"/>
                        </w:pPr>
                        <w:r>
                          <w:rPr>
                            <w:rFonts w:ascii="Wingdings" w:hAnsi="Wingdings"/>
                            <w:b/>
                            <w:w w:val="105"/>
                          </w:rPr>
                          <w:t></w:t>
                        </w:r>
                        <w:r>
                          <w:rPr>
                            <w:color w:val="231F20"/>
                            <w:w w:val="105"/>
                          </w:rPr>
                          <w:t>Tuổi &gt;55.</w:t>
                        </w:r>
                      </w:p>
                      <w:p w:rsidR="006578CD" w:rsidRDefault="006578CD">
                        <w:pPr>
                          <w:pStyle w:val="TableParagraph"/>
                          <w:spacing w:before="44"/>
                          <w:ind w:left="398"/>
                        </w:pPr>
                        <w:r>
                          <w:rPr>
                            <w:rFonts w:ascii="Wingdings" w:hAnsi="Wingdings"/>
                            <w:b/>
                            <w:w w:val="105"/>
                          </w:rPr>
                          <w:t></w:t>
                        </w:r>
                        <w:r>
                          <w:rPr>
                            <w:b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Bạch cầu &gt;16.000/µl.</w:t>
                        </w:r>
                      </w:p>
                      <w:p w:rsidR="006578CD" w:rsidRDefault="006578CD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658"/>
                          </w:tabs>
                          <w:spacing w:before="44"/>
                          <w:ind w:hanging="259"/>
                        </w:pPr>
                        <w:r>
                          <w:rPr>
                            <w:color w:val="231F20"/>
                            <w:w w:val="105"/>
                          </w:rPr>
                          <w:t>Đường</w:t>
                        </w:r>
                        <w:r>
                          <w:rPr>
                            <w:color w:val="231F20"/>
                            <w:spacing w:val="-22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huyết</w:t>
                        </w:r>
                        <w:r>
                          <w:rPr>
                            <w:color w:val="231F20"/>
                            <w:spacing w:val="-20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&gt;200</w:t>
                        </w:r>
                        <w:r>
                          <w:rPr>
                            <w:color w:val="231F20"/>
                            <w:spacing w:val="-20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3"/>
                            <w:w w:val="105"/>
                          </w:rPr>
                          <w:t>mg%.</w:t>
                        </w:r>
                      </w:p>
                      <w:p w:rsidR="006578CD" w:rsidRDefault="006578CD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658"/>
                          </w:tabs>
                          <w:spacing w:before="45"/>
                          <w:ind w:hanging="259"/>
                        </w:pPr>
                        <w:r>
                          <w:rPr>
                            <w:color w:val="231F20"/>
                            <w:w w:val="105"/>
                          </w:rPr>
                          <w:t>AST &gt;250</w:t>
                        </w:r>
                        <w:r>
                          <w:rPr>
                            <w:color w:val="231F20"/>
                            <w:spacing w:val="-32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3"/>
                            <w:w w:val="105"/>
                          </w:rPr>
                          <w:t>IU/L.</w:t>
                        </w:r>
                      </w:p>
                      <w:p w:rsidR="006578CD" w:rsidRDefault="006578CD">
                        <w:pPr>
                          <w:pStyle w:val="TableParagraph"/>
                          <w:spacing w:before="44"/>
                          <w:ind w:left="398"/>
                        </w:pPr>
                        <w:r>
                          <w:rPr>
                            <w:rFonts w:ascii="Wingdings" w:hAnsi="Wingdings"/>
                            <w:b/>
                            <w:w w:val="105"/>
                          </w:rPr>
                          <w:t></w:t>
                        </w:r>
                        <w:r>
                          <w:rPr>
                            <w:color w:val="231F20"/>
                            <w:w w:val="105"/>
                          </w:rPr>
                          <w:t>LDH &gt;350 IU/L.</w:t>
                        </w:r>
                      </w:p>
                      <w:p w:rsidR="006578CD" w:rsidRDefault="006578CD">
                        <w:pPr>
                          <w:pStyle w:val="TableParagraph"/>
                          <w:spacing w:before="49"/>
                          <w:ind w:left="100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231F20"/>
                            <w:w w:val="105"/>
                          </w:rPr>
                          <w:t>Trong 48 giờ nhập viện:</w:t>
                        </w:r>
                      </w:p>
                      <w:p w:rsidR="006578CD" w:rsidRDefault="006578CD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658"/>
                          </w:tabs>
                          <w:spacing w:before="40"/>
                          <w:ind w:hanging="259"/>
                        </w:pPr>
                        <w:r>
                          <w:rPr>
                            <w:color w:val="231F20"/>
                            <w:w w:val="105"/>
                          </w:rPr>
                          <w:t>Hct giảm</w:t>
                        </w:r>
                        <w:r>
                          <w:rPr>
                            <w:color w:val="231F20"/>
                            <w:spacing w:val="-47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&gt;10%.</w:t>
                        </w:r>
                      </w:p>
                      <w:p w:rsidR="006578CD" w:rsidRDefault="006578CD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658"/>
                          </w:tabs>
                          <w:spacing w:before="49"/>
                          <w:ind w:hanging="259"/>
                        </w:pPr>
                        <w:r>
                          <w:rPr>
                            <w:color w:val="231F20"/>
                            <w:spacing w:val="-3"/>
                            <w:w w:val="105"/>
                          </w:rPr>
                          <w:t>BUN</w:t>
                        </w:r>
                        <w:r>
                          <w:rPr>
                            <w:color w:val="231F20"/>
                            <w:spacing w:val="-30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&gt;8mg%.</w:t>
                        </w:r>
                      </w:p>
                      <w:p w:rsidR="006578CD" w:rsidRDefault="006578CD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658"/>
                          </w:tabs>
                          <w:spacing w:before="45"/>
                          <w:ind w:hanging="259"/>
                        </w:pPr>
                        <w:r>
                          <w:rPr>
                            <w:color w:val="231F20"/>
                            <w:w w:val="105"/>
                          </w:rPr>
                          <w:t>Calci</w:t>
                        </w:r>
                        <w:r>
                          <w:rPr>
                            <w:color w:val="231F20"/>
                            <w:spacing w:val="-22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máu</w:t>
                        </w:r>
                        <w:r>
                          <w:rPr>
                            <w:color w:val="231F20"/>
                            <w:spacing w:val="-15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&lt;8</w:t>
                        </w:r>
                        <w:r>
                          <w:rPr>
                            <w:color w:val="231F20"/>
                            <w:spacing w:val="-18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mg%.</w:t>
                        </w:r>
                      </w:p>
                      <w:p w:rsidR="006578CD" w:rsidRDefault="006578CD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658"/>
                          </w:tabs>
                          <w:spacing w:before="44"/>
                          <w:ind w:hanging="259"/>
                        </w:pPr>
                        <w:r>
                          <w:rPr>
                            <w:color w:val="231F20"/>
                          </w:rPr>
                          <w:t>PaO2</w:t>
                        </w:r>
                        <w:r>
                          <w:rPr>
                            <w:color w:val="231F20"/>
                            <w:spacing w:val="33"/>
                          </w:rPr>
                          <w:t xml:space="preserve"> </w:t>
                        </w:r>
                        <w:r>
                          <w:rPr>
                            <w:color w:val="231F20"/>
                          </w:rPr>
                          <w:t>&lt;60mmHg.</w:t>
                        </w:r>
                      </w:p>
                      <w:p w:rsidR="006578CD" w:rsidRDefault="006578CD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658"/>
                          </w:tabs>
                          <w:spacing w:before="44"/>
                          <w:ind w:hanging="259"/>
                        </w:pPr>
                        <w:r>
                          <w:rPr>
                            <w:color w:val="231F20"/>
                            <w:w w:val="105"/>
                          </w:rPr>
                          <w:t>Dự</w:t>
                        </w:r>
                        <w:r>
                          <w:rPr>
                            <w:color w:val="231F20"/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trữ</w:t>
                        </w:r>
                        <w:r>
                          <w:rPr>
                            <w:color w:val="231F20"/>
                            <w:spacing w:val="-16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3"/>
                            <w:w w:val="105"/>
                          </w:rPr>
                          <w:t>kiềm</w:t>
                        </w:r>
                        <w:r>
                          <w:rPr>
                            <w:color w:val="231F20"/>
                            <w:spacing w:val="-13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giảm</w:t>
                        </w:r>
                        <w:r>
                          <w:rPr>
                            <w:color w:val="231F20"/>
                            <w:spacing w:val="-13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&gt;4</w:t>
                        </w:r>
                        <w:r>
                          <w:rPr>
                            <w:color w:val="231F20"/>
                            <w:spacing w:val="-10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mEq/L.</w:t>
                        </w:r>
                      </w:p>
                      <w:p w:rsidR="006578CD" w:rsidRDefault="006578CD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361"/>
                          </w:tabs>
                          <w:spacing w:before="44"/>
                        </w:pPr>
                        <w:r>
                          <w:rPr>
                            <w:color w:val="231F20"/>
                            <w:w w:val="105"/>
                          </w:rPr>
                          <w:t>Ước</w:t>
                        </w:r>
                        <w:r>
                          <w:rPr>
                            <w:color w:val="231F20"/>
                            <w:spacing w:val="-13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tính</w:t>
                        </w:r>
                        <w:r>
                          <w:rPr>
                            <w:color w:val="231F20"/>
                            <w:spacing w:val="-16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lượng</w:t>
                        </w:r>
                        <w:r>
                          <w:rPr>
                            <w:color w:val="231F20"/>
                            <w:spacing w:val="-13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dịch</w:t>
                        </w:r>
                        <w:r>
                          <w:rPr>
                            <w:color w:val="231F20"/>
                            <w:spacing w:val="-14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trong</w:t>
                        </w:r>
                        <w:r>
                          <w:rPr>
                            <w:color w:val="231F20"/>
                            <w:spacing w:val="-13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cơ</w:t>
                        </w:r>
                        <w:r>
                          <w:rPr>
                            <w:color w:val="231F20"/>
                            <w:spacing w:val="-13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thể</w:t>
                        </w:r>
                        <w:r>
                          <w:rPr>
                            <w:color w:val="231F20"/>
                            <w:spacing w:val="-11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mất</w:t>
                        </w:r>
                        <w:r>
                          <w:rPr>
                            <w:color w:val="231F20"/>
                            <w:spacing w:val="-8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trên</w:t>
                        </w:r>
                        <w:r>
                          <w:rPr>
                            <w:color w:val="231F20"/>
                            <w:spacing w:val="-13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6</w:t>
                        </w:r>
                        <w:r>
                          <w:rPr>
                            <w:color w:val="231F20"/>
                            <w:spacing w:val="-8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lít.</w:t>
                        </w:r>
                      </w:p>
                    </w:tc>
                    <w:tc>
                      <w:tcPr>
                        <w:tcW w:w="4910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578CD" w:rsidRDefault="006578CD">
                        <w:pPr>
                          <w:pStyle w:val="TableParagraph"/>
                          <w:spacing w:before="15"/>
                          <w:ind w:left="91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231F20"/>
                            <w:w w:val="105"/>
                          </w:rPr>
                          <w:t>Mỗi một tiêu chuẩn tương ứng với 1 điểm, nếu:</w:t>
                        </w:r>
                      </w:p>
                      <w:p w:rsidR="006578CD" w:rsidRDefault="006578CD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620"/>
                          </w:tabs>
                          <w:spacing w:before="40"/>
                          <w:ind w:hanging="259"/>
                        </w:pPr>
                        <w:r>
                          <w:rPr>
                            <w:color w:val="231F20"/>
                            <w:w w:val="105"/>
                          </w:rPr>
                          <w:t>≥</w:t>
                        </w:r>
                        <w:r>
                          <w:rPr>
                            <w:color w:val="231F20"/>
                            <w:spacing w:val="-15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3</w:t>
                        </w:r>
                        <w:r>
                          <w:rPr>
                            <w:color w:val="231F20"/>
                            <w:spacing w:val="-11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điểm</w:t>
                        </w:r>
                        <w:r>
                          <w:rPr>
                            <w:color w:val="231F20"/>
                            <w:spacing w:val="-11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w w:val="105"/>
                          </w:rPr>
                          <w:t>viêm</w:t>
                        </w:r>
                        <w:r>
                          <w:rPr>
                            <w:color w:val="231F20"/>
                            <w:spacing w:val="-11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3"/>
                            <w:w w:val="105"/>
                          </w:rPr>
                          <w:t>tụy</w:t>
                        </w:r>
                        <w:r>
                          <w:rPr>
                            <w:color w:val="231F20"/>
                            <w:spacing w:val="-22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cấp</w:t>
                        </w:r>
                        <w:r>
                          <w:rPr>
                            <w:color w:val="231F20"/>
                            <w:spacing w:val="-7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nặng.</w:t>
                        </w:r>
                      </w:p>
                      <w:p w:rsidR="006578CD" w:rsidRDefault="006578CD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615"/>
                          </w:tabs>
                          <w:spacing w:before="44"/>
                          <w:ind w:left="614" w:hanging="254"/>
                        </w:pPr>
                        <w:r>
                          <w:rPr>
                            <w:color w:val="231F20"/>
                            <w:w w:val="105"/>
                          </w:rPr>
                          <w:t>&lt;3 điểm</w:t>
                        </w:r>
                        <w:r>
                          <w:rPr>
                            <w:color w:val="231F20"/>
                            <w:spacing w:val="-25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4"/>
                            <w:w w:val="105"/>
                          </w:rPr>
                          <w:t>nhẹ.</w:t>
                        </w:r>
                      </w:p>
                      <w:p w:rsidR="006578CD" w:rsidRDefault="006578CD">
                        <w:pPr>
                          <w:pStyle w:val="TableParagraph"/>
                          <w:spacing w:before="49"/>
                          <w:ind w:left="91"/>
                          <w:rPr>
                            <w:b/>
                          </w:rPr>
                        </w:pPr>
                        <w:r>
                          <w:rPr>
                            <w:b/>
                            <w:color w:val="231F20"/>
                            <w:w w:val="105"/>
                          </w:rPr>
                          <w:t>Độ nặng</w:t>
                        </w:r>
                      </w:p>
                      <w:p w:rsidR="006578CD" w:rsidRDefault="006578CD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615"/>
                          </w:tabs>
                          <w:spacing w:before="40"/>
                          <w:ind w:left="614" w:hanging="254"/>
                        </w:pPr>
                        <w:r>
                          <w:rPr>
                            <w:color w:val="231F20"/>
                            <w:w w:val="105"/>
                          </w:rPr>
                          <w:t>0-2</w:t>
                        </w:r>
                        <w:r>
                          <w:rPr>
                            <w:color w:val="231F20"/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điểm:</w:t>
                        </w:r>
                        <w:r>
                          <w:rPr>
                            <w:color w:val="231F20"/>
                            <w:spacing w:val="-15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4"/>
                            <w:w w:val="105"/>
                          </w:rPr>
                          <w:t>2%</w:t>
                        </w:r>
                        <w:r>
                          <w:rPr>
                            <w:color w:val="231F20"/>
                            <w:spacing w:val="-17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tử</w:t>
                        </w:r>
                        <w:r>
                          <w:rPr>
                            <w:color w:val="231F20"/>
                            <w:spacing w:val="-9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3"/>
                            <w:w w:val="105"/>
                          </w:rPr>
                          <w:t>vong.</w:t>
                        </w:r>
                      </w:p>
                      <w:p w:rsidR="006578CD" w:rsidRDefault="006578CD">
                        <w:pPr>
                          <w:pStyle w:val="TableParagraph"/>
                          <w:spacing w:before="44"/>
                          <w:ind w:left="359"/>
                        </w:pPr>
                        <w:r>
                          <w:rPr>
                            <w:rFonts w:ascii="Wingdings" w:hAnsi="Wingdings"/>
                            <w:b/>
                            <w:w w:val="105"/>
                          </w:rPr>
                          <w:t></w:t>
                        </w:r>
                        <w:r>
                          <w:rPr>
                            <w:b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3-5 điểm: 10-20% tử vong.</w:t>
                        </w:r>
                      </w:p>
                      <w:p w:rsidR="006578CD" w:rsidRDefault="006578CD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615"/>
                          </w:tabs>
                          <w:spacing w:before="44"/>
                          <w:ind w:left="614" w:hanging="254"/>
                        </w:pPr>
                        <w:r>
                          <w:rPr>
                            <w:color w:val="231F20"/>
                            <w:w w:val="105"/>
                          </w:rPr>
                          <w:t>&gt;5</w:t>
                        </w:r>
                        <w:r>
                          <w:rPr>
                            <w:color w:val="231F20"/>
                            <w:spacing w:val="-13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điểm:</w:t>
                        </w:r>
                        <w:r>
                          <w:rPr>
                            <w:color w:val="231F20"/>
                            <w:spacing w:val="-14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tử</w:t>
                        </w:r>
                        <w:r>
                          <w:rPr>
                            <w:color w:val="231F20"/>
                            <w:spacing w:val="-11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vong</w:t>
                        </w:r>
                        <w:r>
                          <w:rPr>
                            <w:color w:val="231F20"/>
                            <w:spacing w:val="-18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&gt;50%.</w:t>
                        </w:r>
                      </w:p>
                      <w:p w:rsidR="006578CD" w:rsidRDefault="006578CD">
                        <w:pPr>
                          <w:pStyle w:val="TableParagraph"/>
                          <w:spacing w:before="44"/>
                          <w:ind w:left="91"/>
                        </w:pPr>
                        <w:r>
                          <w:rPr>
                            <w:color w:val="231F20"/>
                            <w:w w:val="105"/>
                          </w:rPr>
                          <w:t>Thang điểm này có vài khuyết điểm như:</w:t>
                        </w:r>
                      </w:p>
                      <w:p w:rsidR="006578CD" w:rsidRDefault="006578CD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236"/>
                          </w:tabs>
                          <w:spacing w:before="49" w:line="283" w:lineRule="auto"/>
                          <w:ind w:right="101" w:firstLine="0"/>
                        </w:pPr>
                        <w:r>
                          <w:rPr>
                            <w:color w:val="231F20"/>
                            <w:w w:val="105"/>
                          </w:rPr>
                          <w:t xml:space="preserve">Chỉ đánh giá được trong 48 </w:t>
                        </w:r>
                        <w:r>
                          <w:rPr>
                            <w:color w:val="231F20"/>
                            <w:spacing w:val="-3"/>
                            <w:w w:val="105"/>
                          </w:rPr>
                          <w:t xml:space="preserve">giờ </w:t>
                        </w:r>
                        <w:r>
                          <w:rPr>
                            <w:color w:val="231F20"/>
                            <w:w w:val="105"/>
                          </w:rPr>
                          <w:t>sau nhập viện mà không</w:t>
                        </w:r>
                        <w:r>
                          <w:rPr>
                            <w:color w:val="231F20"/>
                            <w:spacing w:val="-17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đánh</w:t>
                        </w:r>
                        <w:r>
                          <w:rPr>
                            <w:color w:val="231F20"/>
                            <w:spacing w:val="-17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giá</w:t>
                        </w:r>
                        <w:r>
                          <w:rPr>
                            <w:color w:val="231F20"/>
                            <w:spacing w:val="-13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được</w:t>
                        </w:r>
                        <w:r>
                          <w:rPr>
                            <w:color w:val="231F20"/>
                            <w:spacing w:val="-15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quá</w:t>
                        </w:r>
                        <w:r>
                          <w:rPr>
                            <w:color w:val="231F20"/>
                            <w:spacing w:val="-13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trình</w:t>
                        </w:r>
                        <w:r>
                          <w:rPr>
                            <w:color w:val="231F20"/>
                            <w:spacing w:val="-16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diễn</w:t>
                        </w:r>
                        <w:r>
                          <w:rPr>
                            <w:color w:val="231F20"/>
                            <w:spacing w:val="-13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tiến</w:t>
                        </w:r>
                        <w:r>
                          <w:rPr>
                            <w:color w:val="231F20"/>
                            <w:spacing w:val="-14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bệnh.</w:t>
                        </w:r>
                      </w:p>
                      <w:p w:rsidR="006578CD" w:rsidRDefault="006578CD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231"/>
                          </w:tabs>
                          <w:spacing w:before="0" w:line="283" w:lineRule="auto"/>
                          <w:ind w:right="129" w:firstLine="0"/>
                        </w:pPr>
                        <w:r>
                          <w:rPr>
                            <w:color w:val="231F20"/>
                            <w:w w:val="105"/>
                          </w:rPr>
                          <w:t>Giá</w:t>
                        </w:r>
                        <w:r>
                          <w:rPr>
                            <w:color w:val="231F20"/>
                            <w:spacing w:val="-19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trị</w:t>
                        </w:r>
                        <w:r>
                          <w:rPr>
                            <w:color w:val="231F20"/>
                            <w:spacing w:val="-18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ngưỡng</w:t>
                        </w:r>
                        <w:r>
                          <w:rPr>
                            <w:color w:val="231F20"/>
                            <w:spacing w:val="-19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bình</w:t>
                        </w:r>
                        <w:r>
                          <w:rPr>
                            <w:color w:val="231F20"/>
                            <w:spacing w:val="-15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thường</w:t>
                        </w:r>
                        <w:r>
                          <w:rPr>
                            <w:color w:val="231F20"/>
                            <w:spacing w:val="-15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phụ</w:t>
                        </w:r>
                        <w:r>
                          <w:rPr>
                            <w:color w:val="231F20"/>
                            <w:spacing w:val="-16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thuộc</w:t>
                        </w:r>
                        <w:r>
                          <w:rPr>
                            <w:color w:val="231F20"/>
                            <w:spacing w:val="-15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vào</w:t>
                        </w:r>
                        <w:r>
                          <w:rPr>
                            <w:color w:val="231F20"/>
                            <w:spacing w:val="-10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nguyên nhân</w:t>
                        </w:r>
                        <w:r>
                          <w:rPr>
                            <w:color w:val="231F20"/>
                            <w:spacing w:val="-8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gây</w:t>
                        </w:r>
                        <w:r>
                          <w:rPr>
                            <w:color w:val="231F20"/>
                            <w:spacing w:val="-17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-3"/>
                            <w:w w:val="105"/>
                          </w:rPr>
                          <w:t>viêm</w:t>
                        </w:r>
                        <w:r>
                          <w:rPr>
                            <w:color w:val="231F20"/>
                            <w:spacing w:val="-9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spacing w:val="2"/>
                            <w:w w:val="105"/>
                          </w:rPr>
                          <w:t>tụy</w:t>
                        </w:r>
                        <w:r>
                          <w:rPr>
                            <w:color w:val="231F20"/>
                            <w:spacing w:val="-22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cấp</w:t>
                        </w:r>
                        <w:r>
                          <w:rPr>
                            <w:color w:val="231F20"/>
                            <w:spacing w:val="-12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do</w:t>
                        </w:r>
                        <w:r>
                          <w:rPr>
                            <w:color w:val="231F20"/>
                            <w:spacing w:val="-8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rượu</w:t>
                        </w:r>
                        <w:r>
                          <w:rPr>
                            <w:color w:val="231F20"/>
                            <w:spacing w:val="-8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hay</w:t>
                        </w:r>
                        <w:r>
                          <w:rPr>
                            <w:color w:val="231F20"/>
                            <w:spacing w:val="-14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không</w:t>
                        </w:r>
                        <w:r>
                          <w:rPr>
                            <w:color w:val="231F20"/>
                            <w:spacing w:val="-16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do</w:t>
                        </w:r>
                        <w:r>
                          <w:rPr>
                            <w:color w:val="231F20"/>
                            <w:spacing w:val="-7"/>
                            <w:w w:val="105"/>
                          </w:rPr>
                          <w:t xml:space="preserve"> </w:t>
                        </w:r>
                        <w:r>
                          <w:rPr>
                            <w:color w:val="231F20"/>
                            <w:w w:val="105"/>
                          </w:rPr>
                          <w:t>rượu</w:t>
                        </w:r>
                      </w:p>
                    </w:tc>
                  </w:tr>
                </w:tbl>
                <w:p w:rsidR="006578CD" w:rsidRDefault="006578CD">
                  <w:pPr>
                    <w:pStyle w:val="BodyText"/>
                  </w:pPr>
                </w:p>
              </w:txbxContent>
            </v:textbox>
            <w10:wrap anchorx="page" anchory="page"/>
          </v:shape>
        </w:pict>
      </w:r>
    </w:p>
    <w:p w:rsidR="006578CD" w:rsidRDefault="006578CD">
      <w:pPr>
        <w:pStyle w:val="BodyText"/>
        <w:spacing w:before="10"/>
        <w:rPr>
          <w:sz w:val="17"/>
        </w:rPr>
      </w:pP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0"/>
        <w:gridCol w:w="3274"/>
        <w:gridCol w:w="3278"/>
        <w:gridCol w:w="1397"/>
        <w:gridCol w:w="1877"/>
        <w:gridCol w:w="110"/>
      </w:tblGrid>
      <w:tr w:rsidR="006578CD">
        <w:trPr>
          <w:trHeight w:hRule="exact" w:val="307"/>
        </w:trPr>
        <w:tc>
          <w:tcPr>
            <w:tcW w:w="110" w:type="dxa"/>
            <w:tcBorders>
              <w:bottom w:val="nil"/>
              <w:right w:val="single" w:sz="44" w:space="0" w:color="000000"/>
            </w:tcBorders>
          </w:tcPr>
          <w:p w:rsidR="006578CD" w:rsidRDefault="006578CD"/>
        </w:tc>
        <w:tc>
          <w:tcPr>
            <w:tcW w:w="982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6578CD" w:rsidRDefault="006578CD">
            <w:pPr>
              <w:pStyle w:val="TableParagraph"/>
              <w:spacing w:before="15"/>
              <w:ind w:left="1315"/>
              <w:rPr>
                <w:b/>
              </w:rPr>
            </w:pPr>
            <w:r>
              <w:rPr>
                <w:b/>
                <w:color w:val="FFFFFF"/>
                <w:w w:val="105"/>
              </w:rPr>
              <w:t>Phụ lục 4: Bảng đánh giá mức độ nặng viêm tụy trên CT (Balthazar Score)</w:t>
            </w:r>
          </w:p>
        </w:tc>
        <w:tc>
          <w:tcPr>
            <w:tcW w:w="110" w:type="dxa"/>
            <w:tcBorders>
              <w:left w:val="single" w:sz="42" w:space="0" w:color="000000"/>
              <w:bottom w:val="nil"/>
            </w:tcBorders>
          </w:tcPr>
          <w:p w:rsidR="006578CD" w:rsidRDefault="006578CD"/>
        </w:tc>
      </w:tr>
      <w:tr w:rsidR="006578CD">
        <w:trPr>
          <w:trHeight w:hRule="exact" w:val="314"/>
        </w:trPr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  <w:tc>
          <w:tcPr>
            <w:tcW w:w="7949" w:type="dxa"/>
            <w:gridSpan w:val="3"/>
          </w:tcPr>
          <w:p w:rsidR="006578CD" w:rsidRDefault="006578CD">
            <w:pPr>
              <w:pStyle w:val="TableParagraph"/>
              <w:spacing w:before="10"/>
              <w:ind w:left="3295" w:right="3295"/>
              <w:jc w:val="center"/>
              <w:rPr>
                <w:b/>
              </w:rPr>
            </w:pPr>
            <w:r>
              <w:rPr>
                <w:b/>
                <w:color w:val="231F20"/>
                <w:w w:val="105"/>
              </w:rPr>
              <w:t>Viêm tụy cấp</w:t>
            </w:r>
          </w:p>
        </w:tc>
        <w:tc>
          <w:tcPr>
            <w:tcW w:w="1877" w:type="dxa"/>
          </w:tcPr>
          <w:p w:rsidR="006578CD" w:rsidRDefault="006578CD">
            <w:pPr>
              <w:pStyle w:val="TableParagraph"/>
              <w:spacing w:before="10"/>
              <w:ind w:left="647" w:right="653"/>
              <w:jc w:val="center"/>
              <w:rPr>
                <w:b/>
              </w:rPr>
            </w:pPr>
            <w:r>
              <w:rPr>
                <w:b/>
                <w:color w:val="231F20"/>
                <w:w w:val="105"/>
              </w:rPr>
              <w:t>Điểm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</w:tr>
      <w:tr w:rsidR="006578CD">
        <w:trPr>
          <w:trHeight w:hRule="exact" w:val="307"/>
        </w:trPr>
        <w:tc>
          <w:tcPr>
            <w:tcW w:w="110" w:type="dxa"/>
            <w:tcBorders>
              <w:top w:val="nil"/>
              <w:bottom w:val="nil"/>
              <w:right w:val="single" w:sz="44" w:space="0" w:color="BFBFBF"/>
            </w:tcBorders>
          </w:tcPr>
          <w:p w:rsidR="006578CD" w:rsidRDefault="006578CD"/>
        </w:tc>
        <w:tc>
          <w:tcPr>
            <w:tcW w:w="7949" w:type="dxa"/>
            <w:gridSpan w:val="3"/>
            <w:tcBorders>
              <w:bottom w:val="single" w:sz="2" w:space="0" w:color="000000"/>
            </w:tcBorders>
            <w:shd w:val="clear" w:color="auto" w:fill="BFBFBF"/>
          </w:tcPr>
          <w:p w:rsidR="006578CD" w:rsidRDefault="006578CD">
            <w:pPr>
              <w:pStyle w:val="TableParagraph"/>
              <w:spacing w:before="8"/>
              <w:ind w:left="100" w:right="77"/>
              <w:rPr>
                <w:b/>
              </w:rPr>
            </w:pPr>
            <w:r>
              <w:rPr>
                <w:b/>
                <w:color w:val="231F20"/>
                <w:w w:val="105"/>
              </w:rPr>
              <w:t>Grade (không tiêm chất cản quang)</w:t>
            </w:r>
          </w:p>
        </w:tc>
        <w:tc>
          <w:tcPr>
            <w:tcW w:w="1877" w:type="dxa"/>
            <w:tcBorders>
              <w:left w:val="thickThinMediumGap" w:sz="20" w:space="0" w:color="BFBFBF"/>
              <w:bottom w:val="single" w:sz="2" w:space="0" w:color="000000"/>
            </w:tcBorders>
          </w:tcPr>
          <w:p w:rsidR="006578CD" w:rsidRDefault="006578CD"/>
        </w:tc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</w:tr>
      <w:tr w:rsidR="006578CD">
        <w:trPr>
          <w:trHeight w:hRule="exact" w:val="605"/>
        </w:trPr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  <w:tc>
          <w:tcPr>
            <w:tcW w:w="7949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6578CD" w:rsidRDefault="006578CD">
            <w:pPr>
              <w:pStyle w:val="TableParagraph"/>
              <w:spacing w:before="6" w:line="283" w:lineRule="auto"/>
              <w:ind w:left="100" w:right="77"/>
            </w:pPr>
            <w:r>
              <w:rPr>
                <w:b/>
                <w:color w:val="231F20"/>
                <w:w w:val="105"/>
              </w:rPr>
              <w:t xml:space="preserve">A: </w:t>
            </w:r>
            <w:r>
              <w:rPr>
                <w:color w:val="231F20"/>
                <w:w w:val="105"/>
              </w:rPr>
              <w:t>tụy bình thường: kích thước bình thường, giới hạn rõ, bờ đều, đậm độ cản quang đồng nhất, lớp mỡ quanh tụy sau phúc mạc không tăng độ cản quang.</w:t>
            </w:r>
          </w:p>
        </w:tc>
        <w:tc>
          <w:tcPr>
            <w:tcW w:w="1877" w:type="dxa"/>
            <w:tcBorders>
              <w:top w:val="single" w:sz="2" w:space="0" w:color="000000"/>
              <w:bottom w:val="single" w:sz="2" w:space="0" w:color="000000"/>
            </w:tcBorders>
          </w:tcPr>
          <w:p w:rsidR="006578CD" w:rsidRDefault="006578CD">
            <w:pPr>
              <w:pStyle w:val="TableParagraph"/>
              <w:spacing w:before="159"/>
              <w:ind w:left="2"/>
              <w:jc w:val="center"/>
              <w:rPr>
                <w:b/>
              </w:rPr>
            </w:pPr>
            <w:r>
              <w:rPr>
                <w:b/>
                <w:color w:val="231F20"/>
                <w:w w:val="102"/>
              </w:rPr>
              <w:t>0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</w:tr>
      <w:tr w:rsidR="006578CD">
        <w:trPr>
          <w:trHeight w:hRule="exact" w:val="605"/>
        </w:trPr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  <w:tc>
          <w:tcPr>
            <w:tcW w:w="7949" w:type="dxa"/>
            <w:gridSpan w:val="3"/>
            <w:tcBorders>
              <w:top w:val="single" w:sz="2" w:space="0" w:color="000000"/>
              <w:bottom w:val="single" w:sz="2" w:space="0" w:color="000000"/>
            </w:tcBorders>
          </w:tcPr>
          <w:p w:rsidR="006578CD" w:rsidRDefault="006578CD">
            <w:pPr>
              <w:pStyle w:val="TableParagraph"/>
              <w:spacing w:before="5" w:line="283" w:lineRule="auto"/>
              <w:ind w:left="100" w:right="77"/>
            </w:pPr>
            <w:r>
              <w:rPr>
                <w:b/>
                <w:color w:val="231F20"/>
                <w:w w:val="105"/>
              </w:rPr>
              <w:t xml:space="preserve">B: </w:t>
            </w:r>
            <w:r>
              <w:rPr>
                <w:color w:val="231F20"/>
                <w:w w:val="105"/>
              </w:rPr>
              <w:t>tụy phì đại khu trú hoặc lan tỏa, bờ không đều, đậm độ cản quang có thể không đồng nhất nhưng có tình trạng viêm quanh tụy.</w:t>
            </w:r>
          </w:p>
        </w:tc>
        <w:tc>
          <w:tcPr>
            <w:tcW w:w="1877" w:type="dxa"/>
            <w:tcBorders>
              <w:top w:val="single" w:sz="2" w:space="0" w:color="000000"/>
              <w:bottom w:val="single" w:sz="2" w:space="0" w:color="000000"/>
            </w:tcBorders>
          </w:tcPr>
          <w:p w:rsidR="006578CD" w:rsidRDefault="006578CD">
            <w:pPr>
              <w:pStyle w:val="TableParagraph"/>
              <w:spacing w:before="159"/>
              <w:ind w:left="2"/>
              <w:jc w:val="center"/>
              <w:rPr>
                <w:b/>
              </w:rPr>
            </w:pPr>
            <w:r>
              <w:rPr>
                <w:b/>
                <w:color w:val="231F20"/>
                <w:w w:val="102"/>
              </w:rPr>
              <w:t>1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</w:tr>
      <w:tr w:rsidR="006578CD">
        <w:trPr>
          <w:trHeight w:hRule="exact" w:val="310"/>
        </w:trPr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  <w:tc>
          <w:tcPr>
            <w:tcW w:w="7949" w:type="dxa"/>
            <w:gridSpan w:val="3"/>
            <w:tcBorders>
              <w:top w:val="single" w:sz="2" w:space="0" w:color="000000"/>
            </w:tcBorders>
          </w:tcPr>
          <w:p w:rsidR="006578CD" w:rsidRDefault="006578CD">
            <w:pPr>
              <w:pStyle w:val="TableParagraph"/>
              <w:spacing w:before="5"/>
              <w:ind w:left="100" w:right="77"/>
            </w:pPr>
            <w:r>
              <w:rPr>
                <w:b/>
                <w:color w:val="231F20"/>
                <w:w w:val="105"/>
              </w:rPr>
              <w:t xml:space="preserve">C: </w:t>
            </w:r>
            <w:r>
              <w:rPr>
                <w:color w:val="231F20"/>
                <w:w w:val="105"/>
              </w:rPr>
              <w:t>viêm quanh tụy, có bất thường bên trong tụy</w:t>
            </w:r>
          </w:p>
        </w:tc>
        <w:tc>
          <w:tcPr>
            <w:tcW w:w="1877" w:type="dxa"/>
            <w:tcBorders>
              <w:top w:val="single" w:sz="2" w:space="0" w:color="000000"/>
            </w:tcBorders>
          </w:tcPr>
          <w:p w:rsidR="006578CD" w:rsidRDefault="006578CD">
            <w:pPr>
              <w:pStyle w:val="TableParagraph"/>
              <w:spacing w:before="10"/>
              <w:ind w:left="2"/>
              <w:jc w:val="center"/>
              <w:rPr>
                <w:b/>
              </w:rPr>
            </w:pPr>
            <w:r>
              <w:rPr>
                <w:b/>
                <w:color w:val="231F20"/>
                <w:w w:val="102"/>
              </w:rPr>
              <w:t>2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</w:tr>
      <w:tr w:rsidR="006578CD">
        <w:trPr>
          <w:trHeight w:hRule="exact" w:val="307"/>
        </w:trPr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  <w:tc>
          <w:tcPr>
            <w:tcW w:w="7949" w:type="dxa"/>
            <w:gridSpan w:val="3"/>
          </w:tcPr>
          <w:p w:rsidR="006578CD" w:rsidRDefault="006578CD">
            <w:pPr>
              <w:pStyle w:val="TableParagraph"/>
              <w:spacing w:before="5"/>
              <w:ind w:left="100" w:right="77"/>
            </w:pPr>
            <w:r>
              <w:rPr>
                <w:b/>
                <w:color w:val="231F20"/>
                <w:w w:val="105"/>
              </w:rPr>
              <w:t xml:space="preserve">D: </w:t>
            </w:r>
            <w:r>
              <w:rPr>
                <w:color w:val="231F20"/>
                <w:w w:val="105"/>
              </w:rPr>
              <w:t>có một ổ tụ dịch bên trong hay ngoài tụy</w:t>
            </w:r>
          </w:p>
        </w:tc>
        <w:tc>
          <w:tcPr>
            <w:tcW w:w="1877" w:type="dxa"/>
          </w:tcPr>
          <w:p w:rsidR="006578CD" w:rsidRDefault="006578CD">
            <w:pPr>
              <w:pStyle w:val="TableParagraph"/>
              <w:spacing w:before="5"/>
              <w:ind w:left="2"/>
              <w:jc w:val="center"/>
              <w:rPr>
                <w:b/>
              </w:rPr>
            </w:pPr>
            <w:r>
              <w:rPr>
                <w:b/>
                <w:color w:val="231F20"/>
                <w:w w:val="102"/>
              </w:rPr>
              <w:t>3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</w:tr>
      <w:tr w:rsidR="006578CD">
        <w:trPr>
          <w:trHeight w:hRule="exact" w:val="307"/>
        </w:trPr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  <w:tc>
          <w:tcPr>
            <w:tcW w:w="7949" w:type="dxa"/>
            <w:gridSpan w:val="3"/>
          </w:tcPr>
          <w:p w:rsidR="006578CD" w:rsidRDefault="006578CD">
            <w:pPr>
              <w:pStyle w:val="TableParagraph"/>
              <w:ind w:left="100" w:right="77"/>
            </w:pPr>
            <w:r>
              <w:rPr>
                <w:b/>
                <w:color w:val="231F20"/>
                <w:w w:val="105"/>
              </w:rPr>
              <w:t xml:space="preserve">E: </w:t>
            </w:r>
            <w:r>
              <w:rPr>
                <w:color w:val="231F20"/>
                <w:w w:val="105"/>
              </w:rPr>
              <w:t>có hai hay nhiều hơn ổ đọng dịch hay khí trong tụy hay sau phúc mạc.</w:t>
            </w:r>
          </w:p>
        </w:tc>
        <w:tc>
          <w:tcPr>
            <w:tcW w:w="1877" w:type="dxa"/>
          </w:tcPr>
          <w:p w:rsidR="006578CD" w:rsidRDefault="006578CD">
            <w:pPr>
              <w:pStyle w:val="TableParagraph"/>
              <w:spacing w:before="6"/>
              <w:ind w:left="2"/>
              <w:jc w:val="center"/>
              <w:rPr>
                <w:b/>
              </w:rPr>
            </w:pPr>
            <w:r>
              <w:rPr>
                <w:b/>
                <w:color w:val="231F20"/>
                <w:w w:val="102"/>
              </w:rPr>
              <w:t>4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</w:tr>
      <w:tr w:rsidR="006578CD">
        <w:trPr>
          <w:trHeight w:hRule="exact" w:val="307"/>
        </w:trPr>
        <w:tc>
          <w:tcPr>
            <w:tcW w:w="110" w:type="dxa"/>
            <w:tcBorders>
              <w:top w:val="nil"/>
              <w:bottom w:val="nil"/>
              <w:right w:val="single" w:sz="44" w:space="0" w:color="BFBFBF"/>
            </w:tcBorders>
          </w:tcPr>
          <w:p w:rsidR="006578CD" w:rsidRDefault="006578CD"/>
        </w:tc>
        <w:tc>
          <w:tcPr>
            <w:tcW w:w="7949" w:type="dxa"/>
            <w:gridSpan w:val="3"/>
            <w:shd w:val="clear" w:color="auto" w:fill="BFBFBF"/>
          </w:tcPr>
          <w:p w:rsidR="006578CD" w:rsidRDefault="006578CD">
            <w:pPr>
              <w:pStyle w:val="TableParagraph"/>
              <w:spacing w:before="6"/>
              <w:ind w:left="100" w:right="77"/>
              <w:rPr>
                <w:b/>
              </w:rPr>
            </w:pPr>
            <w:r>
              <w:rPr>
                <w:b/>
                <w:color w:val="231F20"/>
                <w:w w:val="105"/>
              </w:rPr>
              <w:t>Mức độ hoại tử (có thuốc cản quang)</w:t>
            </w:r>
          </w:p>
        </w:tc>
        <w:tc>
          <w:tcPr>
            <w:tcW w:w="1877" w:type="dxa"/>
            <w:tcBorders>
              <w:left w:val="thickThinMediumGap" w:sz="20" w:space="0" w:color="BFBFBF"/>
            </w:tcBorders>
          </w:tcPr>
          <w:p w:rsidR="006578CD" w:rsidRDefault="006578CD"/>
        </w:tc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</w:tr>
      <w:tr w:rsidR="006578CD">
        <w:trPr>
          <w:trHeight w:hRule="exact" w:val="307"/>
        </w:trPr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  <w:tc>
          <w:tcPr>
            <w:tcW w:w="7949" w:type="dxa"/>
            <w:gridSpan w:val="3"/>
          </w:tcPr>
          <w:p w:rsidR="006578CD" w:rsidRDefault="006578CD">
            <w:pPr>
              <w:pStyle w:val="TableParagraph"/>
              <w:ind w:left="100" w:right="77"/>
            </w:pPr>
            <w:r>
              <w:rPr>
                <w:color w:val="231F20"/>
                <w:w w:val="105"/>
              </w:rPr>
              <w:t>Không hoại tử</w:t>
            </w:r>
          </w:p>
        </w:tc>
        <w:tc>
          <w:tcPr>
            <w:tcW w:w="1877" w:type="dxa"/>
          </w:tcPr>
          <w:p w:rsidR="006578CD" w:rsidRDefault="006578CD">
            <w:pPr>
              <w:pStyle w:val="TableParagraph"/>
              <w:spacing w:before="5"/>
              <w:ind w:left="2"/>
              <w:jc w:val="center"/>
              <w:rPr>
                <w:b/>
              </w:rPr>
            </w:pPr>
            <w:r>
              <w:rPr>
                <w:b/>
                <w:color w:val="231F20"/>
                <w:w w:val="102"/>
              </w:rPr>
              <w:t>0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</w:tr>
      <w:tr w:rsidR="006578CD">
        <w:trPr>
          <w:trHeight w:hRule="exact" w:val="312"/>
        </w:trPr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  <w:tc>
          <w:tcPr>
            <w:tcW w:w="7949" w:type="dxa"/>
            <w:gridSpan w:val="3"/>
          </w:tcPr>
          <w:p w:rsidR="006578CD" w:rsidRDefault="006578CD">
            <w:pPr>
              <w:pStyle w:val="TableParagraph"/>
              <w:ind w:left="100" w:right="77"/>
            </w:pPr>
            <w:r>
              <w:rPr>
                <w:color w:val="231F20"/>
                <w:w w:val="105"/>
              </w:rPr>
              <w:t>&lt;33%</w:t>
            </w:r>
          </w:p>
        </w:tc>
        <w:tc>
          <w:tcPr>
            <w:tcW w:w="1877" w:type="dxa"/>
          </w:tcPr>
          <w:p w:rsidR="006578CD" w:rsidRDefault="006578CD">
            <w:pPr>
              <w:pStyle w:val="TableParagraph"/>
              <w:spacing w:before="5"/>
              <w:ind w:left="2"/>
              <w:jc w:val="center"/>
              <w:rPr>
                <w:b/>
              </w:rPr>
            </w:pPr>
            <w:r>
              <w:rPr>
                <w:b/>
                <w:color w:val="231F20"/>
                <w:w w:val="102"/>
              </w:rPr>
              <w:t>2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</w:tr>
      <w:tr w:rsidR="006578CD">
        <w:trPr>
          <w:trHeight w:hRule="exact" w:val="307"/>
        </w:trPr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  <w:tc>
          <w:tcPr>
            <w:tcW w:w="7949" w:type="dxa"/>
            <w:gridSpan w:val="3"/>
          </w:tcPr>
          <w:p w:rsidR="006578CD" w:rsidRDefault="006578CD">
            <w:pPr>
              <w:pStyle w:val="TableParagraph"/>
              <w:ind w:left="100" w:right="77"/>
            </w:pPr>
            <w:r>
              <w:rPr>
                <w:color w:val="231F20"/>
                <w:w w:val="105"/>
              </w:rPr>
              <w:t>33-50%</w:t>
            </w:r>
          </w:p>
        </w:tc>
        <w:tc>
          <w:tcPr>
            <w:tcW w:w="1877" w:type="dxa"/>
          </w:tcPr>
          <w:p w:rsidR="006578CD" w:rsidRDefault="006578CD">
            <w:pPr>
              <w:pStyle w:val="TableParagraph"/>
              <w:spacing w:before="5"/>
              <w:ind w:left="2"/>
              <w:jc w:val="center"/>
              <w:rPr>
                <w:b/>
              </w:rPr>
            </w:pPr>
            <w:r>
              <w:rPr>
                <w:b/>
                <w:color w:val="231F20"/>
                <w:w w:val="102"/>
              </w:rPr>
              <w:t>4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</w:tr>
      <w:tr w:rsidR="006578CD">
        <w:trPr>
          <w:trHeight w:hRule="exact" w:val="307"/>
        </w:trPr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  <w:tc>
          <w:tcPr>
            <w:tcW w:w="7949" w:type="dxa"/>
            <w:gridSpan w:val="3"/>
          </w:tcPr>
          <w:p w:rsidR="006578CD" w:rsidRDefault="006578CD">
            <w:pPr>
              <w:pStyle w:val="TableParagraph"/>
              <w:ind w:left="100" w:right="77"/>
            </w:pPr>
            <w:r>
              <w:rPr>
                <w:color w:val="231F20"/>
                <w:w w:val="105"/>
              </w:rPr>
              <w:t>&gt;50%</w:t>
            </w:r>
          </w:p>
        </w:tc>
        <w:tc>
          <w:tcPr>
            <w:tcW w:w="1877" w:type="dxa"/>
          </w:tcPr>
          <w:p w:rsidR="006578CD" w:rsidRDefault="006578CD">
            <w:pPr>
              <w:pStyle w:val="TableParagraph"/>
              <w:spacing w:before="6"/>
              <w:ind w:left="2"/>
              <w:jc w:val="center"/>
              <w:rPr>
                <w:b/>
              </w:rPr>
            </w:pPr>
            <w:r>
              <w:rPr>
                <w:b/>
                <w:color w:val="231F20"/>
                <w:w w:val="102"/>
              </w:rPr>
              <w:t>6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</w:tr>
      <w:tr w:rsidR="006578CD">
        <w:trPr>
          <w:trHeight w:hRule="exact" w:val="902"/>
        </w:trPr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  <w:tc>
          <w:tcPr>
            <w:tcW w:w="9826" w:type="dxa"/>
            <w:gridSpan w:val="4"/>
          </w:tcPr>
          <w:p w:rsidR="006578CD" w:rsidRDefault="006578CD">
            <w:pPr>
              <w:pStyle w:val="TableParagraph"/>
              <w:ind w:left="100" w:right="90"/>
            </w:pPr>
            <w:r>
              <w:rPr>
                <w:color w:val="231F20"/>
                <w:w w:val="105"/>
              </w:rPr>
              <w:t>CT severity index = điểm grade + điểm mức độ hoại tử</w:t>
            </w:r>
          </w:p>
          <w:p w:rsidR="006578CD" w:rsidRDefault="006578CD">
            <w:pPr>
              <w:pStyle w:val="TableParagraph"/>
              <w:numPr>
                <w:ilvl w:val="0"/>
                <w:numId w:val="11"/>
              </w:numPr>
              <w:tabs>
                <w:tab w:val="left" w:pos="236"/>
              </w:tabs>
              <w:spacing w:before="44"/>
            </w:pPr>
            <w:r>
              <w:rPr>
                <w:color w:val="231F20"/>
                <w:w w:val="105"/>
              </w:rPr>
              <w:t>Điểm</w:t>
            </w:r>
            <w:r>
              <w:rPr>
                <w:color w:val="231F20"/>
                <w:spacing w:val="-16"/>
                <w:w w:val="105"/>
              </w:rPr>
              <w:t xml:space="preserve"> </w:t>
            </w:r>
            <w:r>
              <w:rPr>
                <w:color w:val="231F20"/>
                <w:spacing w:val="2"/>
                <w:w w:val="105"/>
              </w:rPr>
              <w:t>tối</w:t>
            </w:r>
            <w:r>
              <w:rPr>
                <w:color w:val="231F20"/>
                <w:spacing w:val="-18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đa:</w:t>
            </w:r>
            <w:r>
              <w:rPr>
                <w:color w:val="231F20"/>
                <w:spacing w:val="-18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10</w:t>
            </w:r>
            <w:r>
              <w:rPr>
                <w:color w:val="231F20"/>
                <w:spacing w:val="-18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điểm.</w:t>
            </w:r>
          </w:p>
          <w:p w:rsidR="006578CD" w:rsidRDefault="006578CD">
            <w:pPr>
              <w:pStyle w:val="TableParagraph"/>
              <w:numPr>
                <w:ilvl w:val="0"/>
                <w:numId w:val="11"/>
              </w:numPr>
              <w:tabs>
                <w:tab w:val="left" w:pos="236"/>
              </w:tabs>
              <w:spacing w:before="45"/>
            </w:pPr>
            <w:r>
              <w:rPr>
                <w:color w:val="231F20"/>
                <w:spacing w:val="-3"/>
                <w:w w:val="105"/>
              </w:rPr>
              <w:t>Khi</w:t>
            </w:r>
            <w:r>
              <w:rPr>
                <w:color w:val="231F20"/>
                <w:spacing w:val="-12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≥</w:t>
            </w:r>
            <w:r>
              <w:rPr>
                <w:color w:val="231F20"/>
                <w:spacing w:val="-13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6</w:t>
            </w:r>
            <w:r>
              <w:rPr>
                <w:color w:val="231F20"/>
                <w:spacing w:val="-12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điểm</w:t>
            </w:r>
            <w:r>
              <w:rPr>
                <w:color w:val="231F20"/>
                <w:spacing w:val="-11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bệnh</w:t>
            </w:r>
            <w:r>
              <w:rPr>
                <w:color w:val="231F20"/>
                <w:spacing w:val="-16"/>
                <w:w w:val="105"/>
              </w:rPr>
              <w:t xml:space="preserve"> </w:t>
            </w:r>
            <w:r>
              <w:rPr>
                <w:color w:val="231F20"/>
                <w:w w:val="105"/>
              </w:rPr>
              <w:t>nặng.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</w:tr>
      <w:tr w:rsidR="006578CD">
        <w:trPr>
          <w:trHeight w:hRule="exact" w:val="312"/>
        </w:trPr>
        <w:tc>
          <w:tcPr>
            <w:tcW w:w="110" w:type="dxa"/>
            <w:tcBorders>
              <w:top w:val="nil"/>
              <w:bottom w:val="nil"/>
              <w:right w:val="single" w:sz="44" w:space="0" w:color="BFBFBF"/>
            </w:tcBorders>
          </w:tcPr>
          <w:p w:rsidR="006578CD" w:rsidRDefault="006578CD"/>
        </w:tc>
        <w:tc>
          <w:tcPr>
            <w:tcW w:w="3274" w:type="dxa"/>
            <w:shd w:val="clear" w:color="auto" w:fill="BFBFBF"/>
          </w:tcPr>
          <w:p w:rsidR="006578CD" w:rsidRDefault="006578CD">
            <w:pPr>
              <w:pStyle w:val="TableParagraph"/>
              <w:spacing w:before="5"/>
              <w:ind w:left="897"/>
              <w:rPr>
                <w:b/>
              </w:rPr>
            </w:pPr>
            <w:r>
              <w:rPr>
                <w:b/>
                <w:color w:val="231F20"/>
                <w:w w:val="105"/>
              </w:rPr>
              <w:t>Serverity index</w:t>
            </w:r>
          </w:p>
        </w:tc>
        <w:tc>
          <w:tcPr>
            <w:tcW w:w="3278" w:type="dxa"/>
            <w:shd w:val="clear" w:color="auto" w:fill="BFBFBF"/>
          </w:tcPr>
          <w:p w:rsidR="006578CD" w:rsidRDefault="006578CD">
            <w:pPr>
              <w:pStyle w:val="TableParagraph"/>
              <w:spacing w:before="5"/>
              <w:ind w:left="1012"/>
              <w:rPr>
                <w:b/>
              </w:rPr>
            </w:pPr>
            <w:r>
              <w:rPr>
                <w:b/>
                <w:color w:val="231F20"/>
                <w:w w:val="105"/>
              </w:rPr>
              <w:t>Tử vong (%)</w:t>
            </w:r>
          </w:p>
        </w:tc>
        <w:tc>
          <w:tcPr>
            <w:tcW w:w="3274" w:type="dxa"/>
            <w:gridSpan w:val="2"/>
            <w:shd w:val="clear" w:color="auto" w:fill="BFBFBF"/>
          </w:tcPr>
          <w:p w:rsidR="006578CD" w:rsidRDefault="006578CD">
            <w:pPr>
              <w:pStyle w:val="TableParagraph"/>
              <w:spacing w:before="5"/>
              <w:ind w:left="863"/>
              <w:rPr>
                <w:b/>
              </w:rPr>
            </w:pPr>
            <w:r>
              <w:rPr>
                <w:b/>
                <w:color w:val="231F20"/>
                <w:w w:val="105"/>
              </w:rPr>
              <w:t>Biến chứng (%)</w:t>
            </w:r>
          </w:p>
        </w:tc>
        <w:tc>
          <w:tcPr>
            <w:tcW w:w="110" w:type="dxa"/>
            <w:tcBorders>
              <w:top w:val="nil"/>
              <w:left w:val="thickThinMediumGap" w:sz="20" w:space="0" w:color="BFBFBF"/>
              <w:bottom w:val="nil"/>
            </w:tcBorders>
          </w:tcPr>
          <w:p w:rsidR="006578CD" w:rsidRDefault="006578CD"/>
        </w:tc>
      </w:tr>
      <w:tr w:rsidR="006578CD">
        <w:trPr>
          <w:trHeight w:hRule="exact" w:val="1200"/>
        </w:trPr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  <w:tc>
          <w:tcPr>
            <w:tcW w:w="3274" w:type="dxa"/>
          </w:tcPr>
          <w:p w:rsidR="006578CD" w:rsidRDefault="006578CD">
            <w:pPr>
              <w:pStyle w:val="TableParagraph"/>
              <w:ind w:left="1401" w:right="1394"/>
              <w:jc w:val="center"/>
            </w:pPr>
            <w:r>
              <w:rPr>
                <w:w w:val="105"/>
              </w:rPr>
              <w:t>0-1</w:t>
            </w:r>
          </w:p>
          <w:p w:rsidR="006578CD" w:rsidRDefault="006578CD">
            <w:pPr>
              <w:pStyle w:val="TableParagraph"/>
              <w:spacing w:before="44"/>
              <w:ind w:left="1401" w:right="1394"/>
              <w:jc w:val="center"/>
            </w:pPr>
            <w:r>
              <w:rPr>
                <w:w w:val="105"/>
              </w:rPr>
              <w:t>2-3</w:t>
            </w:r>
          </w:p>
          <w:p w:rsidR="006578CD" w:rsidRDefault="006578CD">
            <w:pPr>
              <w:pStyle w:val="TableParagraph"/>
              <w:spacing w:before="44"/>
              <w:ind w:left="1401" w:right="1394"/>
              <w:jc w:val="center"/>
            </w:pPr>
            <w:r>
              <w:rPr>
                <w:w w:val="105"/>
              </w:rPr>
              <w:t>4-6</w:t>
            </w:r>
          </w:p>
          <w:p w:rsidR="006578CD" w:rsidRDefault="006578CD">
            <w:pPr>
              <w:pStyle w:val="TableParagraph"/>
              <w:spacing w:before="45"/>
              <w:ind w:left="1401" w:right="1399"/>
              <w:jc w:val="center"/>
            </w:pPr>
            <w:r>
              <w:rPr>
                <w:w w:val="105"/>
              </w:rPr>
              <w:t>7-10</w:t>
            </w:r>
          </w:p>
        </w:tc>
        <w:tc>
          <w:tcPr>
            <w:tcW w:w="3278" w:type="dxa"/>
          </w:tcPr>
          <w:p w:rsidR="006578CD" w:rsidRDefault="006578CD">
            <w:pPr>
              <w:pStyle w:val="TableParagraph"/>
              <w:ind w:left="0" w:right="4"/>
              <w:jc w:val="center"/>
            </w:pPr>
            <w:r>
              <w:rPr>
                <w:w w:val="102"/>
              </w:rPr>
              <w:t>0</w:t>
            </w:r>
          </w:p>
          <w:p w:rsidR="006578CD" w:rsidRDefault="006578CD">
            <w:pPr>
              <w:pStyle w:val="TableParagraph"/>
              <w:spacing w:before="44"/>
              <w:ind w:left="0" w:right="4"/>
              <w:jc w:val="center"/>
            </w:pPr>
            <w:r>
              <w:rPr>
                <w:w w:val="102"/>
              </w:rPr>
              <w:t>3</w:t>
            </w:r>
          </w:p>
          <w:p w:rsidR="006578CD" w:rsidRDefault="006578CD">
            <w:pPr>
              <w:pStyle w:val="TableParagraph"/>
              <w:spacing w:before="44"/>
              <w:ind w:left="0" w:right="4"/>
              <w:jc w:val="center"/>
            </w:pPr>
            <w:r>
              <w:rPr>
                <w:w w:val="102"/>
              </w:rPr>
              <w:t>6</w:t>
            </w:r>
          </w:p>
          <w:p w:rsidR="006578CD" w:rsidRDefault="006578CD">
            <w:pPr>
              <w:pStyle w:val="TableParagraph"/>
              <w:spacing w:before="45"/>
              <w:ind w:left="1495" w:right="1502"/>
              <w:jc w:val="center"/>
            </w:pPr>
            <w:r>
              <w:rPr>
                <w:w w:val="105"/>
              </w:rPr>
              <w:t>17</w:t>
            </w:r>
          </w:p>
        </w:tc>
        <w:tc>
          <w:tcPr>
            <w:tcW w:w="3274" w:type="dxa"/>
            <w:gridSpan w:val="2"/>
          </w:tcPr>
          <w:p w:rsidR="006578CD" w:rsidRDefault="006578CD">
            <w:pPr>
              <w:pStyle w:val="TableParagraph"/>
              <w:ind w:left="0"/>
              <w:jc w:val="center"/>
            </w:pPr>
            <w:r>
              <w:rPr>
                <w:w w:val="102"/>
              </w:rPr>
              <w:t>0</w:t>
            </w:r>
          </w:p>
          <w:p w:rsidR="006578CD" w:rsidRDefault="006578CD">
            <w:pPr>
              <w:pStyle w:val="TableParagraph"/>
              <w:spacing w:before="44"/>
              <w:ind w:left="0"/>
              <w:jc w:val="center"/>
            </w:pPr>
            <w:r>
              <w:rPr>
                <w:w w:val="102"/>
              </w:rPr>
              <w:t>8</w:t>
            </w:r>
          </w:p>
          <w:p w:rsidR="006578CD" w:rsidRDefault="006578CD">
            <w:pPr>
              <w:pStyle w:val="TableParagraph"/>
              <w:spacing w:before="44"/>
              <w:ind w:left="1397" w:right="1399"/>
              <w:jc w:val="center"/>
            </w:pPr>
            <w:r>
              <w:rPr>
                <w:w w:val="105"/>
              </w:rPr>
              <w:t>35</w:t>
            </w:r>
          </w:p>
          <w:p w:rsidR="006578CD" w:rsidRDefault="006578CD">
            <w:pPr>
              <w:pStyle w:val="TableParagraph"/>
              <w:spacing w:before="45"/>
              <w:ind w:left="1397" w:right="1399"/>
              <w:jc w:val="center"/>
            </w:pPr>
            <w:r>
              <w:rPr>
                <w:w w:val="105"/>
              </w:rPr>
              <w:t>92</w:t>
            </w:r>
          </w:p>
        </w:tc>
        <w:tc>
          <w:tcPr>
            <w:tcW w:w="110" w:type="dxa"/>
            <w:tcBorders>
              <w:top w:val="nil"/>
              <w:bottom w:val="nil"/>
            </w:tcBorders>
          </w:tcPr>
          <w:p w:rsidR="006578CD" w:rsidRDefault="006578CD"/>
        </w:tc>
      </w:tr>
      <w:tr w:rsidR="006578CD">
        <w:trPr>
          <w:trHeight w:hRule="exact" w:val="6979"/>
        </w:trPr>
        <w:tc>
          <w:tcPr>
            <w:tcW w:w="10046" w:type="dxa"/>
            <w:gridSpan w:val="6"/>
          </w:tcPr>
          <w:p w:rsidR="006578CD" w:rsidRDefault="006578CD">
            <w:pPr>
              <w:pStyle w:val="TableParagraph"/>
              <w:spacing w:before="0"/>
              <w:ind w:left="0"/>
            </w:pPr>
          </w:p>
          <w:p w:rsidR="006578CD" w:rsidRDefault="006578CD">
            <w:pPr>
              <w:pStyle w:val="TableParagraph"/>
              <w:spacing w:before="0"/>
              <w:ind w:left="0"/>
            </w:pPr>
          </w:p>
          <w:p w:rsidR="006578CD" w:rsidRDefault="006578CD">
            <w:pPr>
              <w:pStyle w:val="TableParagraph"/>
              <w:spacing w:before="0"/>
              <w:ind w:left="0"/>
            </w:pPr>
          </w:p>
          <w:p w:rsidR="006578CD" w:rsidRDefault="006578CD">
            <w:pPr>
              <w:pStyle w:val="TableParagraph"/>
              <w:spacing w:before="0"/>
              <w:ind w:left="0"/>
            </w:pPr>
          </w:p>
          <w:p w:rsidR="006578CD" w:rsidRDefault="006578CD">
            <w:pPr>
              <w:pStyle w:val="TableParagraph"/>
              <w:spacing w:before="0"/>
              <w:ind w:left="0"/>
            </w:pPr>
          </w:p>
          <w:p w:rsidR="006578CD" w:rsidRDefault="006578CD">
            <w:pPr>
              <w:pStyle w:val="TableParagraph"/>
              <w:spacing w:before="0"/>
              <w:ind w:left="0"/>
            </w:pPr>
          </w:p>
          <w:p w:rsidR="006578CD" w:rsidRDefault="006578CD">
            <w:pPr>
              <w:pStyle w:val="TableParagraph"/>
              <w:spacing w:before="0"/>
              <w:ind w:left="0"/>
            </w:pPr>
          </w:p>
          <w:p w:rsidR="006578CD" w:rsidRDefault="006578CD">
            <w:pPr>
              <w:pStyle w:val="TableParagraph"/>
              <w:spacing w:before="0"/>
              <w:ind w:left="0"/>
            </w:pPr>
          </w:p>
          <w:p w:rsidR="006578CD" w:rsidRDefault="006578CD">
            <w:pPr>
              <w:pStyle w:val="TableParagraph"/>
              <w:spacing w:before="0"/>
              <w:ind w:left="0"/>
            </w:pPr>
          </w:p>
          <w:p w:rsidR="006578CD" w:rsidRDefault="006578CD">
            <w:pPr>
              <w:pStyle w:val="TableParagraph"/>
              <w:spacing w:before="0"/>
              <w:ind w:left="0"/>
            </w:pPr>
          </w:p>
          <w:p w:rsidR="006578CD" w:rsidRDefault="006578CD">
            <w:pPr>
              <w:pStyle w:val="TableParagraph"/>
              <w:spacing w:before="0"/>
              <w:ind w:left="0"/>
            </w:pPr>
          </w:p>
          <w:p w:rsidR="006578CD" w:rsidRDefault="006578CD">
            <w:pPr>
              <w:pStyle w:val="TableParagraph"/>
              <w:spacing w:before="0"/>
              <w:ind w:left="0"/>
            </w:pPr>
          </w:p>
          <w:p w:rsidR="006578CD" w:rsidRDefault="006578CD">
            <w:pPr>
              <w:pStyle w:val="TableParagraph"/>
              <w:spacing w:before="0"/>
              <w:ind w:left="0"/>
            </w:pPr>
          </w:p>
          <w:p w:rsidR="006578CD" w:rsidRDefault="006578CD">
            <w:pPr>
              <w:pStyle w:val="TableParagraph"/>
              <w:spacing w:before="0"/>
              <w:ind w:left="0"/>
            </w:pPr>
          </w:p>
          <w:p w:rsidR="006578CD" w:rsidRDefault="006578CD">
            <w:pPr>
              <w:pStyle w:val="TableParagraph"/>
              <w:spacing w:before="0"/>
              <w:ind w:left="0"/>
            </w:pPr>
          </w:p>
          <w:p w:rsidR="006578CD" w:rsidRDefault="006578CD">
            <w:pPr>
              <w:pStyle w:val="TableParagraph"/>
              <w:spacing w:before="0"/>
              <w:ind w:left="0"/>
            </w:pPr>
          </w:p>
          <w:p w:rsidR="006578CD" w:rsidRDefault="006578CD">
            <w:pPr>
              <w:pStyle w:val="TableParagraph"/>
              <w:spacing w:before="0"/>
              <w:ind w:left="0"/>
            </w:pPr>
          </w:p>
          <w:p w:rsidR="006578CD" w:rsidRDefault="006578CD">
            <w:pPr>
              <w:pStyle w:val="TableParagraph"/>
              <w:spacing w:before="0"/>
              <w:ind w:left="0"/>
            </w:pPr>
          </w:p>
          <w:p w:rsidR="006578CD" w:rsidRDefault="006578CD">
            <w:pPr>
              <w:pStyle w:val="TableParagraph"/>
              <w:spacing w:before="8"/>
              <w:ind w:left="0"/>
            </w:pPr>
          </w:p>
          <w:p w:rsidR="006578CD" w:rsidRDefault="006578CD">
            <w:pPr>
              <w:pStyle w:val="TableParagraph"/>
              <w:ind w:left="3239" w:right="3239"/>
              <w:jc w:val="center"/>
              <w:rPr>
                <w:b/>
              </w:rPr>
            </w:pPr>
            <w:r>
              <w:rPr>
                <w:b/>
                <w:color w:val="FFFFFF"/>
                <w:w w:val="105"/>
              </w:rPr>
              <w:t>Phụ lục 6: Thang điểm APACHE II</w:t>
            </w:r>
          </w:p>
          <w:p w:rsidR="006578CD" w:rsidRDefault="006578CD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spacing w:before="54"/>
              <w:ind w:firstLine="0"/>
            </w:pPr>
            <w:r>
              <w:rPr>
                <w:w w:val="105"/>
              </w:rPr>
              <w:t>Dựa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vào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nhiều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spacing w:val="-5"/>
                <w:w w:val="105"/>
              </w:rPr>
              <w:t>yếu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tố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có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độ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chính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xác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cao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nhưng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rất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phức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tạp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w w:val="105"/>
              </w:rPr>
              <w:t>và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thường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áp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dụng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trong</w:t>
            </w:r>
            <w:r>
              <w:rPr>
                <w:spacing w:val="-13"/>
                <w:w w:val="105"/>
              </w:rPr>
              <w:t xml:space="preserve"> </w:t>
            </w:r>
            <w:r>
              <w:rPr>
                <w:w w:val="105"/>
              </w:rPr>
              <w:t>hồi</w:t>
            </w:r>
            <w:r>
              <w:rPr>
                <w:spacing w:val="-12"/>
                <w:w w:val="105"/>
              </w:rPr>
              <w:t xml:space="preserve"> </w:t>
            </w:r>
            <w:r>
              <w:rPr>
                <w:w w:val="105"/>
              </w:rPr>
              <w:t>sức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cấp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cứu.</w:t>
            </w:r>
          </w:p>
          <w:p w:rsidR="006578CD" w:rsidRDefault="006578CD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spacing w:before="45" w:line="283" w:lineRule="auto"/>
              <w:ind w:right="581" w:firstLine="0"/>
            </w:pPr>
            <w:r>
              <w:rPr>
                <w:w w:val="105"/>
              </w:rPr>
              <w:t>Đánh</w:t>
            </w:r>
            <w:r>
              <w:rPr>
                <w:spacing w:val="-10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giá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lúc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nhập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viện</w:t>
            </w:r>
            <w:r>
              <w:rPr>
                <w:spacing w:val="-17"/>
                <w:w w:val="105"/>
              </w:rPr>
              <w:t xml:space="preserve"> </w:t>
            </w:r>
            <w:r>
              <w:rPr>
                <w:w w:val="105"/>
              </w:rPr>
              <w:t>và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trong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bất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cứ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thời</w:t>
            </w:r>
            <w:r>
              <w:rPr>
                <w:spacing w:val="-15"/>
                <w:w w:val="105"/>
              </w:rPr>
              <w:t xml:space="preserve"> </w:t>
            </w:r>
            <w:r>
              <w:rPr>
                <w:w w:val="105"/>
              </w:rPr>
              <w:t>điểm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nào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spacing w:val="4"/>
                <w:w w:val="105"/>
              </w:rPr>
              <w:t>để</w:t>
            </w:r>
            <w:r>
              <w:rPr>
                <w:spacing w:val="-18"/>
                <w:w w:val="105"/>
              </w:rPr>
              <w:t xml:space="preserve"> </w:t>
            </w:r>
            <w:r>
              <w:rPr>
                <w:w w:val="105"/>
              </w:rPr>
              <w:t>phân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biệt</w:t>
            </w:r>
            <w:r>
              <w:rPr>
                <w:spacing w:val="-6"/>
                <w:w w:val="105"/>
              </w:rPr>
              <w:t xml:space="preserve"> </w:t>
            </w:r>
            <w:r>
              <w:rPr>
                <w:w w:val="105"/>
              </w:rPr>
              <w:t>viêm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spacing w:val="3"/>
                <w:w w:val="105"/>
              </w:rPr>
              <w:t>tụy</w:t>
            </w:r>
            <w:r>
              <w:rPr>
                <w:spacing w:val="-25"/>
                <w:w w:val="105"/>
              </w:rPr>
              <w:t xml:space="preserve"> </w:t>
            </w:r>
            <w:r>
              <w:rPr>
                <w:w w:val="105"/>
              </w:rPr>
              <w:t>cấp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nhẹ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2"/>
                <w:w w:val="105"/>
              </w:rPr>
              <w:t>hay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nặng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và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tiên lượng tử</w:t>
            </w:r>
            <w:r>
              <w:rPr>
                <w:spacing w:val="-44"/>
                <w:w w:val="105"/>
              </w:rPr>
              <w:t xml:space="preserve"> </w:t>
            </w:r>
            <w:r>
              <w:rPr>
                <w:w w:val="105"/>
              </w:rPr>
              <w:t>vong.</w:t>
            </w:r>
          </w:p>
          <w:p w:rsidR="006578CD" w:rsidRDefault="006578CD">
            <w:pPr>
              <w:pStyle w:val="TableParagraph"/>
              <w:numPr>
                <w:ilvl w:val="0"/>
                <w:numId w:val="10"/>
              </w:numPr>
              <w:tabs>
                <w:tab w:val="left" w:pos="346"/>
              </w:tabs>
              <w:spacing w:before="0" w:line="283" w:lineRule="auto"/>
              <w:ind w:right="310" w:firstLine="0"/>
            </w:pPr>
            <w:r>
              <w:rPr>
                <w:w w:val="105"/>
              </w:rPr>
              <w:t>Tuy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nhiên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không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đặc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trưng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cho</w:t>
            </w:r>
            <w:r>
              <w:rPr>
                <w:spacing w:val="-8"/>
                <w:w w:val="105"/>
              </w:rPr>
              <w:t xml:space="preserve"> </w:t>
            </w:r>
            <w:r>
              <w:rPr>
                <w:w w:val="105"/>
              </w:rPr>
              <w:t>viêm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w w:val="105"/>
              </w:rPr>
              <w:t>tụy</w:t>
            </w:r>
            <w:r>
              <w:rPr>
                <w:spacing w:val="-21"/>
                <w:w w:val="105"/>
              </w:rPr>
              <w:t xml:space="preserve"> </w:t>
            </w:r>
            <w:r>
              <w:rPr>
                <w:w w:val="105"/>
              </w:rPr>
              <w:t>cấp</w:t>
            </w:r>
            <w:r>
              <w:rPr>
                <w:spacing w:val="-5"/>
                <w:w w:val="105"/>
              </w:rPr>
              <w:t xml:space="preserve"> </w:t>
            </w:r>
            <w:r>
              <w:rPr>
                <w:w w:val="105"/>
              </w:rPr>
              <w:t>mà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còn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có</w:t>
            </w:r>
            <w:r>
              <w:rPr>
                <w:spacing w:val="-7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giá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trị</w:t>
            </w:r>
            <w:r>
              <w:rPr>
                <w:spacing w:val="-14"/>
                <w:w w:val="105"/>
              </w:rPr>
              <w:t xml:space="preserve"> </w:t>
            </w:r>
            <w:r>
              <w:rPr>
                <w:w w:val="105"/>
              </w:rPr>
              <w:t>trong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suy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spacing w:val="4"/>
                <w:w w:val="105"/>
              </w:rPr>
              <w:t>đa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spacing w:val="-3"/>
                <w:w w:val="105"/>
              </w:rPr>
              <w:t>cơ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quản</w:t>
            </w:r>
            <w:r>
              <w:rPr>
                <w:spacing w:val="-16"/>
                <w:w w:val="105"/>
              </w:rPr>
              <w:t xml:space="preserve"> </w:t>
            </w:r>
            <w:r>
              <w:rPr>
                <w:w w:val="105"/>
              </w:rPr>
              <w:t>và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nhiều</w:t>
            </w:r>
            <w:r>
              <w:rPr>
                <w:spacing w:val="-9"/>
                <w:w w:val="105"/>
              </w:rPr>
              <w:t xml:space="preserve"> </w:t>
            </w:r>
            <w:r>
              <w:rPr>
                <w:w w:val="105"/>
              </w:rPr>
              <w:t>bệnh</w:t>
            </w:r>
            <w:r>
              <w:rPr>
                <w:spacing w:val="-11"/>
                <w:w w:val="105"/>
              </w:rPr>
              <w:t xml:space="preserve"> </w:t>
            </w:r>
            <w:r>
              <w:rPr>
                <w:w w:val="105"/>
              </w:rPr>
              <w:t>nặng khác.</w:t>
            </w:r>
          </w:p>
        </w:tc>
      </w:tr>
    </w:tbl>
    <w:p w:rsidR="006578CD" w:rsidRDefault="006578CD">
      <w:pPr>
        <w:spacing w:line="283" w:lineRule="auto"/>
        <w:sectPr w:rsidR="006578CD">
          <w:pgSz w:w="12240" w:h="15840"/>
          <w:pgMar w:top="240" w:right="980" w:bottom="420" w:left="980" w:header="20" w:footer="236" w:gutter="0"/>
          <w:cols w:space="720"/>
        </w:sectPr>
      </w:pPr>
    </w:p>
    <w:p w:rsidR="006578CD" w:rsidRDefault="00AC390D">
      <w:pPr>
        <w:pStyle w:val="BodyText"/>
      </w:pPr>
      <w:r>
        <w:rPr>
          <w:noProof/>
        </w:rPr>
        <w:lastRenderedPageBreak/>
        <w:pict>
          <v:group id="_x0000_s1073" style="position:absolute;margin-left:53.75pt;margin-top:33.6pt;width:503.3pt;height:707.1pt;z-index:-4;mso-position-horizontal-relative:page;mso-position-vertical-relative:page" coordorigin="1075,672" coordsize="10066,14142">
            <v:line id="_x0000_s1074" style="position:absolute" from="1090,682" to="11126,682" strokeweight=".48pt"/>
            <v:line id="_x0000_s1075" style="position:absolute" from="1085,677" to="1085,14803" strokeweight=".48pt"/>
            <v:shape id="_x0000_s1076" style="position:absolute;left:1080;top:14808;width:10047;height:2" coordorigin="1080,14808" coordsize="10047,0" o:spt="100" adj="0,,0" path="m1080,14808r10,m1080,14808r10,m1090,14808r10036,e" filled="f" strokeweight=".48pt">
              <v:stroke joinstyle="round"/>
              <v:formulas/>
              <v:path arrowok="t" o:connecttype="segments" textboxrect="3163,3163,18437,18437"/>
            </v:shape>
            <v:line id="_x0000_s1077" style="position:absolute" from="11131,677" to="11131,14803" strokeweight=".48pt"/>
            <v:shape id="_x0000_s1078" style="position:absolute;left:11126;top:14808;width:10;height:2" coordorigin="11126,14808" coordsize="10,0" o:spt="100" adj="0,,0" path="m11126,14808r10,m11126,14808r10,e" filled="f" strokeweight=".48pt">
              <v:stroke joinstyle="round"/>
              <v:formulas/>
              <v:path arrowok="t" o:connecttype="segments" textboxrect="3163,3163,18437,18437"/>
            </v:shape>
            <w10:wrap anchorx="page" anchory="page"/>
          </v:group>
        </w:pict>
      </w:r>
    </w:p>
    <w:p w:rsidR="006578CD" w:rsidRDefault="006578CD">
      <w:pPr>
        <w:pStyle w:val="BodyText"/>
      </w:pPr>
    </w:p>
    <w:p w:rsidR="006578CD" w:rsidRDefault="006578CD">
      <w:pPr>
        <w:pStyle w:val="BodyText"/>
        <w:spacing w:before="8" w:after="1"/>
        <w:rPr>
          <w:sz w:val="23"/>
        </w:rPr>
      </w:pPr>
    </w:p>
    <w:p w:rsidR="006578CD" w:rsidRDefault="00AC390D">
      <w:pPr>
        <w:pStyle w:val="BodyText"/>
        <w:ind w:left="230"/>
      </w:pPr>
      <w:r>
        <w:pict>
          <v:group id="_x0000_s1079" style="width:491.8pt;height:240.5pt;mso-position-horizontal-relative:char;mso-position-vertical-relative:line" coordsize="9836,4810">
            <v:rect id="_x0000_s1080" style="position:absolute;left:9730;top:15;width:96;height:298" fillcolor="black" stroked="f"/>
            <v:rect id="_x0000_s1081" style="position:absolute;left:10;top:15;width:101;height:298" fillcolor="black" stroked="f"/>
            <v:rect id="_x0000_s1082" style="position:absolute;left:111;top:15;width:9619;height:298" fillcolor="black" stroked="f"/>
            <v:line id="_x0000_s1083" style="position:absolute" from="10,10" to="9826,10" strokeweight=".48pt"/>
            <v:line id="_x0000_s1084" style="position:absolute" from="10,317" to="9826,317" strokeweight=".48pt"/>
            <v:line id="_x0000_s1085" style="position:absolute" from="5,5" to="5,4805" strokeweight=".48pt"/>
            <v:line id="_x0000_s1086" style="position:absolute" from="10,4800" to="9826,4800" strokeweight=".48pt"/>
            <v:line id="_x0000_s1087" style="position:absolute" from="9831,5" to="9831,4805" strokeweight=".48pt"/>
            <v:shape id="_x0000_s1088" type="#_x0000_t202" style="position:absolute;left:5;top:312;width:9826;height:4488" filled="f" stroked="f">
              <v:textbox inset="0,0,0,0">
                <w:txbxContent>
                  <w:p w:rsidR="006578CD" w:rsidRDefault="006578CD">
                    <w:pPr>
                      <w:spacing w:before="10" w:line="285" w:lineRule="auto"/>
                      <w:ind w:left="105" w:right="94"/>
                      <w:jc w:val="both"/>
                    </w:pPr>
                    <w:r>
                      <w:rPr>
                        <w:color w:val="231F20"/>
                        <w:w w:val="105"/>
                      </w:rPr>
                      <w:t xml:space="preserve">Là </w:t>
                    </w:r>
                    <w:r>
                      <w:rPr>
                        <w:b/>
                        <w:color w:val="231F20"/>
                        <w:w w:val="105"/>
                      </w:rPr>
                      <w:t xml:space="preserve">chỉ số đánh giá </w:t>
                    </w:r>
                    <w:r>
                      <w:rPr>
                        <w:b/>
                        <w:color w:val="231F20"/>
                        <w:spacing w:val="-3"/>
                        <w:w w:val="105"/>
                      </w:rPr>
                      <w:t xml:space="preserve">mức </w:t>
                    </w:r>
                    <w:r>
                      <w:rPr>
                        <w:b/>
                        <w:color w:val="231F20"/>
                        <w:w w:val="105"/>
                      </w:rPr>
                      <w:t xml:space="preserve">độ nặng trong VTC thực hiện ngay tại giường bệnh (BISAP): </w:t>
                    </w:r>
                    <w:r>
                      <w:rPr>
                        <w:color w:val="231F20"/>
                        <w:spacing w:val="3"/>
                        <w:w w:val="105"/>
                      </w:rPr>
                      <w:t xml:space="preserve">một </w:t>
                    </w:r>
                    <w:r>
                      <w:rPr>
                        <w:color w:val="231F20"/>
                        <w:w w:val="105"/>
                      </w:rPr>
                      <w:t>phương pháp</w:t>
                    </w:r>
                    <w:r>
                      <w:rPr>
                        <w:color w:val="231F20"/>
                        <w:spacing w:val="-8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spacing w:val="2"/>
                        <w:w w:val="105"/>
                      </w:rPr>
                      <w:t>đơn</w:t>
                    </w:r>
                    <w:r>
                      <w:rPr>
                        <w:color w:val="231F20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giản</w:t>
                    </w:r>
                    <w:r>
                      <w:rPr>
                        <w:color w:val="231F20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để</w:t>
                    </w:r>
                    <w:r>
                      <w:rPr>
                        <w:color w:val="231F20"/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phát</w:t>
                    </w:r>
                    <w:r>
                      <w:rPr>
                        <w:color w:val="231F20"/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hiện</w:t>
                    </w:r>
                    <w:r>
                      <w:rPr>
                        <w:color w:val="231F20"/>
                        <w:spacing w:val="-8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sớm</w:t>
                    </w:r>
                    <w:r>
                      <w:rPr>
                        <w:color w:val="231F20"/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các</w:t>
                    </w:r>
                    <w:r>
                      <w:rPr>
                        <w:color w:val="231F20"/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bệnh</w:t>
                    </w:r>
                    <w:r>
                      <w:rPr>
                        <w:color w:val="231F20"/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nhân</w:t>
                    </w:r>
                    <w:r>
                      <w:rPr>
                        <w:color w:val="231F20"/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có</w:t>
                    </w:r>
                    <w:r>
                      <w:rPr>
                        <w:color w:val="231F20"/>
                        <w:spacing w:val="-3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nguy</w:t>
                    </w:r>
                    <w:r>
                      <w:rPr>
                        <w:color w:val="231F20"/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cơ</w:t>
                    </w:r>
                    <w:r>
                      <w:rPr>
                        <w:color w:val="231F20"/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tử</w:t>
                    </w:r>
                    <w:r>
                      <w:rPr>
                        <w:color w:val="231F20"/>
                        <w:spacing w:val="-4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vong</w:t>
                    </w:r>
                    <w:r>
                      <w:rPr>
                        <w:color w:val="231F20"/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trong</w:t>
                    </w:r>
                    <w:r>
                      <w:rPr>
                        <w:color w:val="231F20"/>
                        <w:spacing w:val="-8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khi</w:t>
                    </w:r>
                    <w:r>
                      <w:rPr>
                        <w:color w:val="231F20"/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nằm</w:t>
                    </w:r>
                    <w:r>
                      <w:rPr>
                        <w:color w:val="231F20"/>
                        <w:spacing w:val="-4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spacing w:val="-3"/>
                        <w:w w:val="105"/>
                      </w:rPr>
                      <w:t>viện,</w:t>
                    </w:r>
                    <w:r>
                      <w:rPr>
                        <w:color w:val="231F20"/>
                        <w:spacing w:val="-6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thực</w:t>
                    </w:r>
                    <w:r>
                      <w:rPr>
                        <w:color w:val="231F20"/>
                        <w:spacing w:val="-5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hiện</w:t>
                    </w:r>
                    <w:r>
                      <w:rPr>
                        <w:color w:val="231F20"/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trong</w:t>
                    </w:r>
                    <w:r>
                      <w:rPr>
                        <w:color w:val="231F20"/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 xml:space="preserve">24 </w:t>
                    </w:r>
                    <w:r>
                      <w:rPr>
                        <w:color w:val="231F20"/>
                        <w:spacing w:val="-3"/>
                        <w:w w:val="105"/>
                      </w:rPr>
                      <w:t xml:space="preserve">giờ </w:t>
                    </w:r>
                    <w:r>
                      <w:rPr>
                        <w:color w:val="231F20"/>
                        <w:w w:val="105"/>
                      </w:rPr>
                      <w:t>nhập</w:t>
                    </w:r>
                    <w:r>
                      <w:rPr>
                        <w:color w:val="231F20"/>
                        <w:spacing w:val="-30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viện.</w:t>
                    </w:r>
                  </w:p>
                  <w:p w:rsidR="006578CD" w:rsidRDefault="006578CD">
                    <w:pPr>
                      <w:spacing w:line="251" w:lineRule="exact"/>
                      <w:ind w:left="105"/>
                      <w:jc w:val="both"/>
                    </w:pPr>
                    <w:r>
                      <w:rPr>
                        <w:color w:val="231F20"/>
                        <w:w w:val="105"/>
                      </w:rPr>
                      <w:t>Thang điểm BISAP (bedside index ofserverity in acute pancreatic) gồm:</w:t>
                    </w:r>
                  </w:p>
                  <w:p w:rsidR="006578CD" w:rsidRDefault="006578CD">
                    <w:pPr>
                      <w:spacing w:before="44"/>
                      <w:ind w:left="403"/>
                    </w:pPr>
                    <w:r>
                      <w:rPr>
                        <w:rFonts w:ascii="Wingdings" w:hAnsi="Wingdings"/>
                        <w:b/>
                      </w:rPr>
                      <w:t></w:t>
                    </w:r>
                    <w:r>
                      <w:rPr>
                        <w:color w:val="231F20"/>
                      </w:rPr>
                      <w:t>BUN &gt;22mg%.</w:t>
                    </w:r>
                  </w:p>
                  <w:p w:rsidR="006578CD" w:rsidRDefault="006578CD">
                    <w:pPr>
                      <w:numPr>
                        <w:ilvl w:val="0"/>
                        <w:numId w:val="5"/>
                      </w:numPr>
                      <w:tabs>
                        <w:tab w:val="left" w:pos="663"/>
                      </w:tabs>
                      <w:spacing w:before="44"/>
                      <w:ind w:hanging="259"/>
                    </w:pPr>
                    <w:r>
                      <w:rPr>
                        <w:color w:val="231F20"/>
                        <w:w w:val="105"/>
                      </w:rPr>
                      <w:t>Suy</w:t>
                    </w:r>
                    <w:r>
                      <w:rPr>
                        <w:color w:val="231F20"/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giảm</w:t>
                    </w:r>
                    <w:r>
                      <w:rPr>
                        <w:color w:val="231F20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tình</w:t>
                    </w:r>
                    <w:r>
                      <w:rPr>
                        <w:color w:val="231F20"/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trạng</w:t>
                    </w:r>
                    <w:r>
                      <w:rPr>
                        <w:color w:val="231F20"/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tri</w:t>
                    </w:r>
                    <w:r>
                      <w:rPr>
                        <w:color w:val="231F20"/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giác.</w:t>
                    </w:r>
                  </w:p>
                  <w:p w:rsidR="006578CD" w:rsidRDefault="006578CD">
                    <w:pPr>
                      <w:numPr>
                        <w:ilvl w:val="0"/>
                        <w:numId w:val="5"/>
                      </w:numPr>
                      <w:tabs>
                        <w:tab w:val="left" w:pos="663"/>
                      </w:tabs>
                      <w:spacing w:before="44"/>
                      <w:ind w:hanging="259"/>
                    </w:pPr>
                    <w:r>
                      <w:rPr>
                        <w:color w:val="231F20"/>
                        <w:w w:val="105"/>
                      </w:rPr>
                      <w:t>SIRS.</w:t>
                    </w:r>
                  </w:p>
                  <w:p w:rsidR="006578CD" w:rsidRDefault="006578CD">
                    <w:pPr>
                      <w:numPr>
                        <w:ilvl w:val="0"/>
                        <w:numId w:val="5"/>
                      </w:numPr>
                      <w:tabs>
                        <w:tab w:val="left" w:pos="663"/>
                      </w:tabs>
                      <w:spacing w:before="44"/>
                      <w:ind w:hanging="259"/>
                    </w:pPr>
                    <w:r>
                      <w:rPr>
                        <w:color w:val="231F20"/>
                        <w:w w:val="105"/>
                      </w:rPr>
                      <w:t>Trên 60</w:t>
                    </w:r>
                    <w:r>
                      <w:rPr>
                        <w:color w:val="231F20"/>
                        <w:spacing w:val="-38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tuổi.</w:t>
                    </w:r>
                  </w:p>
                  <w:p w:rsidR="006578CD" w:rsidRDefault="006578CD">
                    <w:pPr>
                      <w:spacing w:before="45"/>
                      <w:ind w:left="403"/>
                    </w:pPr>
                    <w:r>
                      <w:rPr>
                        <w:rFonts w:ascii="Wingdings" w:hAnsi="Wingdings"/>
                        <w:b/>
                        <w:w w:val="105"/>
                      </w:rPr>
                      <w:t></w:t>
                    </w:r>
                    <w:r>
                      <w:rPr>
                        <w:color w:val="231F20"/>
                        <w:w w:val="105"/>
                      </w:rPr>
                      <w:t>Tràn dịch màng phổi.</w:t>
                    </w:r>
                  </w:p>
                  <w:p w:rsidR="006578CD" w:rsidRDefault="006578CD">
                    <w:pPr>
                      <w:spacing w:before="49"/>
                      <w:ind w:left="105"/>
                      <w:jc w:val="both"/>
                    </w:pPr>
                    <w:r>
                      <w:rPr>
                        <w:color w:val="231F20"/>
                        <w:w w:val="105"/>
                      </w:rPr>
                      <w:t>SIRS: khi có 2 trong 4 tiêu chuẩn sau:</w:t>
                    </w:r>
                  </w:p>
                  <w:p w:rsidR="006578CD" w:rsidRDefault="006578CD">
                    <w:pPr>
                      <w:numPr>
                        <w:ilvl w:val="0"/>
                        <w:numId w:val="5"/>
                      </w:numPr>
                      <w:tabs>
                        <w:tab w:val="left" w:pos="663"/>
                      </w:tabs>
                      <w:spacing w:before="44"/>
                      <w:ind w:hanging="259"/>
                    </w:pPr>
                    <w:r>
                      <w:rPr>
                        <w:color w:val="231F20"/>
                        <w:spacing w:val="-3"/>
                        <w:w w:val="105"/>
                      </w:rPr>
                      <w:t>Nhiệt</w:t>
                    </w:r>
                    <w:r>
                      <w:rPr>
                        <w:color w:val="231F20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độ</w:t>
                    </w:r>
                    <w:r>
                      <w:rPr>
                        <w:color w:val="231F20"/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&gt;38oC</w:t>
                    </w:r>
                    <w:r>
                      <w:rPr>
                        <w:color w:val="231F20"/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hoặc</w:t>
                    </w:r>
                    <w:r>
                      <w:rPr>
                        <w:color w:val="231F20"/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&lt;36oC.</w:t>
                    </w:r>
                  </w:p>
                  <w:p w:rsidR="006578CD" w:rsidRDefault="006578CD">
                    <w:pPr>
                      <w:numPr>
                        <w:ilvl w:val="0"/>
                        <w:numId w:val="5"/>
                      </w:numPr>
                      <w:tabs>
                        <w:tab w:val="left" w:pos="663"/>
                      </w:tabs>
                      <w:spacing w:before="44"/>
                      <w:ind w:hanging="259"/>
                    </w:pPr>
                    <w:r>
                      <w:rPr>
                        <w:color w:val="231F20"/>
                        <w:w w:val="105"/>
                      </w:rPr>
                      <w:t>Mạch</w:t>
                    </w:r>
                    <w:r>
                      <w:rPr>
                        <w:color w:val="231F20"/>
                        <w:spacing w:val="-27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&gt;90</w:t>
                    </w:r>
                    <w:r>
                      <w:rPr>
                        <w:color w:val="231F20"/>
                        <w:spacing w:val="-27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lần/phút.</w:t>
                    </w:r>
                  </w:p>
                  <w:p w:rsidR="006578CD" w:rsidRDefault="006578CD">
                    <w:pPr>
                      <w:numPr>
                        <w:ilvl w:val="0"/>
                        <w:numId w:val="5"/>
                      </w:numPr>
                      <w:tabs>
                        <w:tab w:val="left" w:pos="663"/>
                      </w:tabs>
                      <w:spacing w:before="44"/>
                      <w:ind w:hanging="259"/>
                    </w:pPr>
                    <w:r>
                      <w:rPr>
                        <w:color w:val="231F20"/>
                        <w:spacing w:val="-3"/>
                        <w:w w:val="105"/>
                      </w:rPr>
                      <w:t>Nhịp</w:t>
                    </w:r>
                    <w:r>
                      <w:rPr>
                        <w:color w:val="231F20"/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thở</w:t>
                    </w:r>
                    <w:r>
                      <w:rPr>
                        <w:color w:val="231F20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&gt;20</w:t>
                    </w:r>
                    <w:r>
                      <w:rPr>
                        <w:color w:val="231F20"/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lần/phút</w:t>
                    </w:r>
                    <w:r>
                      <w:rPr>
                        <w:color w:val="231F20"/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hay</w:t>
                    </w:r>
                    <w:r>
                      <w:rPr>
                        <w:color w:val="231F20"/>
                        <w:spacing w:val="-26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PCO2</w:t>
                    </w:r>
                    <w:r>
                      <w:rPr>
                        <w:color w:val="231F20"/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&lt;32</w:t>
                    </w:r>
                    <w:r>
                      <w:rPr>
                        <w:color w:val="231F20"/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mmHg.</w:t>
                    </w:r>
                  </w:p>
                  <w:p w:rsidR="006578CD" w:rsidRDefault="006578CD">
                    <w:pPr>
                      <w:spacing w:before="45"/>
                      <w:ind w:left="403"/>
                    </w:pPr>
                    <w:r>
                      <w:rPr>
                        <w:rFonts w:ascii="Wingdings" w:hAnsi="Wingdings"/>
                        <w:b/>
                        <w:w w:val="105"/>
                      </w:rPr>
                      <w:t></w:t>
                    </w:r>
                    <w:r>
                      <w:rPr>
                        <w:color w:val="231F20"/>
                        <w:w w:val="105"/>
                      </w:rPr>
                      <w:t>Bạch cầu &gt;12.000/µl hay &lt;4.000/µl.</w:t>
                    </w:r>
                  </w:p>
                  <w:p w:rsidR="006578CD" w:rsidRDefault="006578CD">
                    <w:pPr>
                      <w:spacing w:before="44"/>
                      <w:ind w:left="105"/>
                      <w:jc w:val="both"/>
                    </w:pPr>
                    <w:r>
                      <w:rPr>
                        <w:color w:val="231F20"/>
                        <w:w w:val="105"/>
                      </w:rPr>
                      <w:t>Khi BISAP ≥ 3 gia tăng nguy cơ các biến chứng và mức độ nặng.</w:t>
                    </w:r>
                  </w:p>
                </w:txbxContent>
              </v:textbox>
            </v:shape>
            <v:shape id="_x0000_s1089" type="#_x0000_t202" style="position:absolute;left:3461;top:44;width:2913;height:226" filled="f" stroked="f">
              <v:textbox inset="0,0,0,0">
                <w:txbxContent>
                  <w:p w:rsidR="006578CD" w:rsidRDefault="006578CD">
                    <w:pPr>
                      <w:spacing w:line="226" w:lineRule="exact"/>
                      <w:ind w:right="-12"/>
                      <w:rPr>
                        <w:b/>
                      </w:rPr>
                    </w:pPr>
                    <w:r>
                      <w:rPr>
                        <w:b/>
                        <w:color w:val="FFFFFF"/>
                        <w:w w:val="105"/>
                      </w:rPr>
                      <w:t>Phụ</w:t>
                    </w:r>
                    <w:r>
                      <w:rPr>
                        <w:b/>
                        <w:color w:val="FFFFFF"/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lục</w:t>
                    </w:r>
                    <w:r>
                      <w:rPr>
                        <w:b/>
                        <w:color w:val="FFFFFF"/>
                        <w:spacing w:val="-22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pacing w:val="3"/>
                        <w:w w:val="105"/>
                      </w:rPr>
                      <w:t>7:</w:t>
                    </w:r>
                    <w:r>
                      <w:rPr>
                        <w:b/>
                        <w:color w:val="FFFFFF"/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Thang</w:t>
                    </w:r>
                    <w:r>
                      <w:rPr>
                        <w:b/>
                        <w:color w:val="FFFFFF"/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điểm</w:t>
                    </w:r>
                    <w:r>
                      <w:rPr>
                        <w:b/>
                        <w:color w:val="FFFFFF"/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BISAP</w:t>
                    </w:r>
                  </w:p>
                </w:txbxContent>
              </v:textbox>
            </v:shape>
            <w10:anchorlock/>
          </v:group>
        </w:pict>
      </w:r>
    </w:p>
    <w:p w:rsidR="006578CD" w:rsidRDefault="00AC390D">
      <w:pPr>
        <w:pStyle w:val="BodyText"/>
        <w:spacing w:before="11"/>
        <w:rPr>
          <w:sz w:val="18"/>
        </w:rPr>
      </w:pPr>
      <w:r>
        <w:rPr>
          <w:noProof/>
        </w:rPr>
        <w:pict>
          <v:group id="_x0000_s1090" style="position:absolute;margin-left:59.5pt;margin-top:12.85pt;width:491.8pt;height:136.35pt;z-index:5;mso-wrap-distance-left:0;mso-wrap-distance-right:0;mso-position-horizontal-relative:page" coordorigin="1190,257" coordsize="9836,2727">
            <v:rect id="_x0000_s1091" style="position:absolute;left:10920;top:277;width:96;height:298" fillcolor="black" stroked="f"/>
            <v:rect id="_x0000_s1092" style="position:absolute;left:1200;top:277;width:101;height:298" fillcolor="black" stroked="f"/>
            <v:rect id="_x0000_s1093" style="position:absolute;left:1301;top:277;width:9619;height:298" fillcolor="black" stroked="f"/>
            <v:line id="_x0000_s1094" style="position:absolute" from="1200,267" to="11016,267" strokeweight=".48pt"/>
            <v:line id="_x0000_s1095" style="position:absolute" from="1200,579" to="11016,579" strokeweight=".48pt"/>
            <v:line id="_x0000_s1096" style="position:absolute" from="1195,262" to="1195,2979" strokeweight=".48pt"/>
            <v:line id="_x0000_s1097" style="position:absolute" from="1200,2974" to="11016,2974" strokeweight=".48pt"/>
            <v:line id="_x0000_s1098" style="position:absolute" from="11021,262" to="11021,2979" strokeweight=".48pt"/>
            <v:shape id="_x0000_s1099" type="#_x0000_t202" style="position:absolute;left:1195;top:574;width:9826;height:2400" filled="f" stroked="f">
              <v:textbox inset="0,0,0,0">
                <w:txbxContent>
                  <w:p w:rsidR="006578CD" w:rsidRDefault="006578CD">
                    <w:pPr>
                      <w:numPr>
                        <w:ilvl w:val="0"/>
                        <w:numId w:val="4"/>
                      </w:numPr>
                      <w:tabs>
                        <w:tab w:val="left" w:pos="365"/>
                      </w:tabs>
                      <w:spacing w:before="10"/>
                      <w:ind w:firstLine="0"/>
                    </w:pPr>
                    <w:r>
                      <w:rPr>
                        <w:color w:val="231F20"/>
                        <w:w w:val="105"/>
                      </w:rPr>
                      <w:t>Thường</w:t>
                    </w:r>
                    <w:r>
                      <w:rPr>
                        <w:color w:val="231F20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xảy</w:t>
                    </w:r>
                    <w:r>
                      <w:rPr>
                        <w:color w:val="231F20"/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ra</w:t>
                    </w:r>
                    <w:r>
                      <w:rPr>
                        <w:color w:val="231F20"/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2-4</w:t>
                    </w:r>
                    <w:r>
                      <w:rPr>
                        <w:color w:val="231F20"/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tuần</w:t>
                    </w:r>
                    <w:r>
                      <w:rPr>
                        <w:color w:val="231F20"/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sau</w:t>
                    </w:r>
                    <w:r>
                      <w:rPr>
                        <w:color w:val="231F20"/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khi</w:t>
                    </w:r>
                    <w:r>
                      <w:rPr>
                        <w:color w:val="231F20"/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khởi</w:t>
                    </w:r>
                    <w:r>
                      <w:rPr>
                        <w:color w:val="231F20"/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phát</w:t>
                    </w:r>
                    <w:r>
                      <w:rPr>
                        <w:color w:val="231F20"/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VTC.</w:t>
                    </w:r>
                  </w:p>
                  <w:p w:rsidR="006578CD" w:rsidRDefault="006578CD">
                    <w:pPr>
                      <w:numPr>
                        <w:ilvl w:val="0"/>
                        <w:numId w:val="4"/>
                      </w:numPr>
                      <w:tabs>
                        <w:tab w:val="left" w:pos="380"/>
                      </w:tabs>
                      <w:spacing w:before="44"/>
                      <w:ind w:left="379" w:hanging="274"/>
                    </w:pPr>
                    <w:r>
                      <w:rPr>
                        <w:color w:val="231F20"/>
                        <w:w w:val="105"/>
                      </w:rPr>
                      <w:t xml:space="preserve">Nếu bệnh nhân </w:t>
                    </w:r>
                    <w:r>
                      <w:rPr>
                        <w:color w:val="231F20"/>
                        <w:spacing w:val="-3"/>
                        <w:w w:val="105"/>
                      </w:rPr>
                      <w:t xml:space="preserve">có </w:t>
                    </w:r>
                    <w:r>
                      <w:rPr>
                        <w:color w:val="231F20"/>
                        <w:w w:val="105"/>
                      </w:rPr>
                      <w:t xml:space="preserve">suy cơ quan hay nhiễm </w:t>
                    </w:r>
                    <w:r>
                      <w:rPr>
                        <w:color w:val="231F20"/>
                        <w:spacing w:val="3"/>
                        <w:w w:val="105"/>
                      </w:rPr>
                      <w:t xml:space="preserve">độc </w:t>
                    </w:r>
                    <w:r>
                      <w:rPr>
                        <w:color w:val="231F20"/>
                        <w:w w:val="105"/>
                      </w:rPr>
                      <w:t xml:space="preserve">hệ thống không cải thiện sau 7 </w:t>
                    </w:r>
                    <w:r>
                      <w:rPr>
                        <w:color w:val="231F20"/>
                        <w:spacing w:val="-3"/>
                        <w:w w:val="105"/>
                      </w:rPr>
                      <w:t xml:space="preserve">ngày, </w:t>
                    </w:r>
                    <w:r>
                      <w:rPr>
                        <w:color w:val="231F20"/>
                        <w:w w:val="105"/>
                      </w:rPr>
                      <w:t>sốt cao, bạch</w:t>
                    </w:r>
                    <w:r>
                      <w:rPr>
                        <w:color w:val="231F20"/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cầu</w:t>
                    </w:r>
                  </w:p>
                  <w:p w:rsidR="006578CD" w:rsidRDefault="006578CD">
                    <w:pPr>
                      <w:spacing w:before="44"/>
                      <w:ind w:left="105"/>
                    </w:pPr>
                    <w:r>
                      <w:rPr>
                        <w:color w:val="231F20"/>
                        <w:w w:val="105"/>
                      </w:rPr>
                      <w:t>&gt;20.000/µl nghĩ đến VTC hoại tử nhiễm trùng.</w:t>
                    </w:r>
                  </w:p>
                  <w:p w:rsidR="006578CD" w:rsidRDefault="006578CD">
                    <w:pPr>
                      <w:numPr>
                        <w:ilvl w:val="0"/>
                        <w:numId w:val="4"/>
                      </w:numPr>
                      <w:tabs>
                        <w:tab w:val="left" w:pos="365"/>
                      </w:tabs>
                      <w:spacing w:before="45"/>
                      <w:ind w:left="364" w:hanging="259"/>
                    </w:pPr>
                    <w:r>
                      <w:rPr>
                        <w:color w:val="231F20"/>
                        <w:w w:val="105"/>
                      </w:rPr>
                      <w:t>VTC</w:t>
                    </w:r>
                    <w:r>
                      <w:rPr>
                        <w:color w:val="231F20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hoại</w:t>
                    </w:r>
                    <w:r>
                      <w:rPr>
                        <w:color w:val="231F20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tử</w:t>
                    </w:r>
                    <w:r>
                      <w:rPr>
                        <w:color w:val="231F20"/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nhiễm</w:t>
                    </w:r>
                    <w:r>
                      <w:rPr>
                        <w:color w:val="231F20"/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trùng</w:t>
                    </w:r>
                    <w:r>
                      <w:rPr>
                        <w:color w:val="231F20"/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có</w:t>
                    </w:r>
                    <w:r>
                      <w:rPr>
                        <w:color w:val="231F20"/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thể</w:t>
                    </w:r>
                    <w:r>
                      <w:rPr>
                        <w:color w:val="231F20"/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chẩn</w:t>
                    </w:r>
                    <w:r>
                      <w:rPr>
                        <w:color w:val="231F20"/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đoán</w:t>
                    </w:r>
                    <w:r>
                      <w:rPr>
                        <w:color w:val="231F20"/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bởi</w:t>
                    </w:r>
                    <w:r>
                      <w:rPr>
                        <w:color w:val="231F20"/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bóng</w:t>
                    </w:r>
                    <w:r>
                      <w:rPr>
                        <w:color w:val="231F20"/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khí</w:t>
                    </w:r>
                    <w:r>
                      <w:rPr>
                        <w:color w:val="231F20"/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sau</w:t>
                    </w:r>
                    <w:r>
                      <w:rPr>
                        <w:color w:val="231F20"/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phúc</w:t>
                    </w:r>
                    <w:r>
                      <w:rPr>
                        <w:color w:val="231F20"/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mạc</w:t>
                    </w:r>
                    <w:r>
                      <w:rPr>
                        <w:color w:val="231F20"/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trên</w:t>
                    </w:r>
                    <w:r>
                      <w:rPr>
                        <w:color w:val="231F20"/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CT</w:t>
                    </w:r>
                    <w:r>
                      <w:rPr>
                        <w:color w:val="231F20"/>
                        <w:spacing w:val="-8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scan.</w:t>
                    </w:r>
                  </w:p>
                  <w:p w:rsidR="006578CD" w:rsidRDefault="006578CD">
                    <w:pPr>
                      <w:spacing w:before="44" w:line="283" w:lineRule="auto"/>
                      <w:ind w:left="105"/>
                    </w:pPr>
                    <w:r>
                      <w:rPr>
                        <w:rFonts w:ascii="Wingdings" w:hAnsi="Wingdings"/>
                        <w:b/>
                        <w:w w:val="105"/>
                      </w:rPr>
                      <w:t></w:t>
                    </w:r>
                    <w:r>
                      <w:rPr>
                        <w:color w:val="231F20"/>
                        <w:w w:val="105"/>
                      </w:rPr>
                      <w:t>Chính</w:t>
                    </w:r>
                    <w:r>
                      <w:rPr>
                        <w:color w:val="231F20"/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xác</w:t>
                    </w:r>
                    <w:r>
                      <w:rPr>
                        <w:color w:val="231F20"/>
                        <w:spacing w:val="-8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nhất</w:t>
                    </w:r>
                    <w:r>
                      <w:rPr>
                        <w:color w:val="231F20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chọc</w:t>
                    </w:r>
                    <w:r>
                      <w:rPr>
                        <w:color w:val="231F20"/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hút</w:t>
                    </w:r>
                    <w:r>
                      <w:rPr>
                        <w:color w:val="231F20"/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dưới</w:t>
                    </w:r>
                    <w:r>
                      <w:rPr>
                        <w:color w:val="231F20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hướng</w:t>
                    </w:r>
                    <w:r>
                      <w:rPr>
                        <w:color w:val="231F20"/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dẫn</w:t>
                    </w:r>
                    <w:r>
                      <w:rPr>
                        <w:color w:val="231F20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của</w:t>
                    </w:r>
                    <w:r>
                      <w:rPr>
                        <w:color w:val="231F20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CT</w:t>
                    </w:r>
                    <w:r>
                      <w:rPr>
                        <w:color w:val="231F20"/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scan,</w:t>
                    </w:r>
                    <w:r>
                      <w:rPr>
                        <w:color w:val="231F20"/>
                        <w:spacing w:val="-7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nhuộm</w:t>
                    </w:r>
                    <w:r>
                      <w:rPr>
                        <w:color w:val="231F20"/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gram,</w:t>
                    </w:r>
                    <w:r>
                      <w:rPr>
                        <w:color w:val="231F20"/>
                        <w:spacing w:val="-8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cấy</w:t>
                    </w:r>
                    <w:r>
                      <w:rPr>
                        <w:color w:val="231F20"/>
                        <w:spacing w:val="-22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spacing w:val="3"/>
                        <w:w w:val="105"/>
                      </w:rPr>
                      <w:t>cả</w:t>
                    </w:r>
                    <w:r>
                      <w:rPr>
                        <w:color w:val="231F20"/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môi</w:t>
                    </w:r>
                    <w:r>
                      <w:rPr>
                        <w:color w:val="231F20"/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trường</w:t>
                    </w:r>
                    <w:r>
                      <w:rPr>
                        <w:color w:val="231F20"/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hiếm</w:t>
                    </w:r>
                    <w:r>
                      <w:rPr>
                        <w:color w:val="231F20"/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khí,</w:t>
                    </w:r>
                    <w:r>
                      <w:rPr>
                        <w:color w:val="231F20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kỵ</w:t>
                    </w:r>
                    <w:r>
                      <w:rPr>
                        <w:color w:val="231F20"/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 xml:space="preserve">khí </w:t>
                    </w:r>
                    <w:r>
                      <w:rPr>
                        <w:color w:val="231F20"/>
                        <w:spacing w:val="-4"/>
                        <w:w w:val="105"/>
                      </w:rPr>
                      <w:t>và</w:t>
                    </w:r>
                    <w:r>
                      <w:rPr>
                        <w:color w:val="231F20"/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nấm.</w:t>
                    </w:r>
                  </w:p>
                  <w:p w:rsidR="006578CD" w:rsidRDefault="006578CD">
                    <w:pPr>
                      <w:numPr>
                        <w:ilvl w:val="0"/>
                        <w:numId w:val="4"/>
                      </w:numPr>
                      <w:tabs>
                        <w:tab w:val="left" w:pos="365"/>
                      </w:tabs>
                      <w:spacing w:line="285" w:lineRule="auto"/>
                      <w:ind w:right="301" w:firstLine="0"/>
                    </w:pPr>
                    <w:r>
                      <w:rPr>
                        <w:color w:val="231F20"/>
                        <w:spacing w:val="-3"/>
                        <w:w w:val="105"/>
                      </w:rPr>
                      <w:t>Vi</w:t>
                    </w:r>
                    <w:r>
                      <w:rPr>
                        <w:color w:val="231F20"/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trùng</w:t>
                    </w:r>
                    <w:r>
                      <w:rPr>
                        <w:color w:val="231F20"/>
                        <w:spacing w:val="-21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thường</w:t>
                    </w:r>
                    <w:r>
                      <w:rPr>
                        <w:color w:val="231F20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gặp</w:t>
                    </w:r>
                    <w:r>
                      <w:rPr>
                        <w:color w:val="231F20"/>
                        <w:spacing w:val="-7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là</w:t>
                    </w:r>
                    <w:r>
                      <w:rPr>
                        <w:color w:val="231F20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vi</w:t>
                    </w:r>
                    <w:r>
                      <w:rPr>
                        <w:color w:val="231F20"/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trùng</w:t>
                    </w:r>
                    <w:r>
                      <w:rPr>
                        <w:color w:val="231F20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đường</w:t>
                    </w:r>
                    <w:r>
                      <w:rPr>
                        <w:color w:val="231F20"/>
                        <w:spacing w:val="-21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ruột</w:t>
                    </w:r>
                    <w:r>
                      <w:rPr>
                        <w:color w:val="231F20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Gr</w:t>
                    </w:r>
                    <w:r>
                      <w:rPr>
                        <w:color w:val="231F20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(+),(-),</w:t>
                    </w:r>
                    <w:r>
                      <w:rPr>
                        <w:color w:val="231F20"/>
                        <w:spacing w:val="-5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spacing w:val="-6"/>
                        <w:w w:val="105"/>
                      </w:rPr>
                      <w:t xml:space="preserve">yếm </w:t>
                    </w:r>
                    <w:r>
                      <w:rPr>
                        <w:color w:val="231F20"/>
                        <w:w w:val="105"/>
                      </w:rPr>
                      <w:t>khí</w:t>
                    </w:r>
                    <w:r>
                      <w:rPr>
                        <w:color w:val="231F20"/>
                        <w:spacing w:val="-8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spacing w:val="-3"/>
                        <w:w w:val="105"/>
                      </w:rPr>
                      <w:t>nhất</w:t>
                    </w:r>
                    <w:r>
                      <w:rPr>
                        <w:color w:val="231F20"/>
                        <w:spacing w:val="-4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spacing w:val="-3"/>
                        <w:w w:val="105"/>
                      </w:rPr>
                      <w:t>là</w:t>
                    </w:r>
                    <w:r>
                      <w:rPr>
                        <w:color w:val="231F20"/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i/>
                        <w:color w:val="231F20"/>
                        <w:w w:val="105"/>
                      </w:rPr>
                      <w:t>klebsiella</w:t>
                    </w:r>
                    <w:r>
                      <w:rPr>
                        <w:i/>
                        <w:color w:val="231F20"/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(10%)</w:t>
                    </w:r>
                    <w:r>
                      <w:rPr>
                        <w:i/>
                        <w:color w:val="231F20"/>
                        <w:w w:val="105"/>
                      </w:rPr>
                      <w:t>,</w:t>
                    </w:r>
                    <w:r>
                      <w:rPr>
                        <w:i/>
                        <w:color w:val="231F20"/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i/>
                        <w:color w:val="231F20"/>
                        <w:w w:val="105"/>
                      </w:rPr>
                      <w:t>E.coli</w:t>
                    </w:r>
                    <w:r>
                      <w:rPr>
                        <w:i/>
                        <w:color w:val="231F20"/>
                        <w:spacing w:val="-8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(26%)</w:t>
                    </w:r>
                    <w:r>
                      <w:rPr>
                        <w:i/>
                        <w:color w:val="231F20"/>
                        <w:w w:val="105"/>
                      </w:rPr>
                      <w:t>, Enterococcus</w:t>
                    </w:r>
                    <w:r>
                      <w:rPr>
                        <w:i/>
                        <w:color w:val="231F20"/>
                        <w:spacing w:val="-26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(3%),</w:t>
                    </w:r>
                    <w:r>
                      <w:rPr>
                        <w:color w:val="231F20"/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i/>
                        <w:color w:val="231F20"/>
                        <w:w w:val="105"/>
                      </w:rPr>
                      <w:t>Pseudomonas</w:t>
                    </w:r>
                    <w:r>
                      <w:rPr>
                        <w:i/>
                        <w:color w:val="231F20"/>
                        <w:spacing w:val="-21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(16%),</w:t>
                    </w:r>
                    <w:r>
                      <w:rPr>
                        <w:color w:val="231F20"/>
                        <w:spacing w:val="-20"/>
                        <w:w w:val="105"/>
                      </w:rPr>
                      <w:t xml:space="preserve"> </w:t>
                    </w:r>
                    <w:r>
                      <w:rPr>
                        <w:i/>
                        <w:color w:val="231F20"/>
                        <w:w w:val="105"/>
                      </w:rPr>
                      <w:t>S.Aureus</w:t>
                    </w:r>
                    <w:r>
                      <w:rPr>
                        <w:i/>
                        <w:color w:val="231F20"/>
                        <w:spacing w:val="-23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(15%),</w:t>
                    </w:r>
                    <w:r>
                      <w:rPr>
                        <w:color w:val="231F20"/>
                        <w:spacing w:val="-25"/>
                        <w:w w:val="105"/>
                      </w:rPr>
                      <w:t xml:space="preserve"> </w:t>
                    </w:r>
                    <w:r>
                      <w:rPr>
                        <w:i/>
                        <w:color w:val="231F20"/>
                        <w:w w:val="105"/>
                      </w:rPr>
                      <w:t>Strptococcus</w:t>
                    </w:r>
                    <w:r>
                      <w:rPr>
                        <w:i/>
                        <w:color w:val="231F20"/>
                        <w:spacing w:val="-23"/>
                        <w:w w:val="105"/>
                      </w:rPr>
                      <w:t xml:space="preserve"> </w:t>
                    </w:r>
                    <w:r>
                      <w:rPr>
                        <w:i/>
                        <w:color w:val="231F20"/>
                        <w:w w:val="105"/>
                      </w:rPr>
                      <w:t>species</w:t>
                    </w:r>
                    <w:r>
                      <w:rPr>
                        <w:i/>
                        <w:color w:val="231F20"/>
                        <w:spacing w:val="-23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(4%),</w:t>
                    </w:r>
                    <w:r>
                      <w:rPr>
                        <w:color w:val="231F20"/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spacing w:val="-5"/>
                        <w:w w:val="105"/>
                      </w:rPr>
                      <w:t>yếm</w:t>
                    </w:r>
                    <w:r>
                      <w:rPr>
                        <w:color w:val="231F20"/>
                        <w:spacing w:val="-21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khí</w:t>
                    </w:r>
                    <w:r>
                      <w:rPr>
                        <w:color w:val="231F20"/>
                        <w:spacing w:val="-19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(16%).</w:t>
                    </w:r>
                  </w:p>
                </w:txbxContent>
              </v:textbox>
            </v:shape>
            <v:shape id="_x0000_s1100" type="#_x0000_t202" style="position:absolute;left:4584;top:306;width:3054;height:226" filled="f" stroked="f">
              <v:textbox inset="0,0,0,0">
                <w:txbxContent>
                  <w:p w:rsidR="006578CD" w:rsidRDefault="006578CD">
                    <w:pPr>
                      <w:spacing w:line="226" w:lineRule="exact"/>
                      <w:ind w:right="-8"/>
                      <w:rPr>
                        <w:b/>
                      </w:rPr>
                    </w:pPr>
                    <w:r>
                      <w:rPr>
                        <w:b/>
                        <w:color w:val="FFFFFF"/>
                        <w:w w:val="105"/>
                      </w:rPr>
                      <w:t>Phụ</w:t>
                    </w:r>
                    <w:r>
                      <w:rPr>
                        <w:b/>
                        <w:color w:val="FFFFFF"/>
                        <w:spacing w:val="-8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lục</w:t>
                    </w:r>
                    <w:r>
                      <w:rPr>
                        <w:b/>
                        <w:color w:val="FFFFFF"/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spacing w:val="3"/>
                        <w:w w:val="105"/>
                      </w:rPr>
                      <w:t>8:</w:t>
                    </w:r>
                    <w:r>
                      <w:rPr>
                        <w:b/>
                        <w:color w:val="FFFFFF"/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Viêm</w:t>
                    </w:r>
                    <w:r>
                      <w:rPr>
                        <w:b/>
                        <w:color w:val="FFFFFF"/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tụy</w:t>
                    </w:r>
                    <w:r>
                      <w:rPr>
                        <w:b/>
                        <w:color w:val="FFFFFF"/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cấp</w:t>
                    </w:r>
                    <w:r>
                      <w:rPr>
                        <w:b/>
                        <w:color w:val="FFFFFF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hoại</w:t>
                    </w:r>
                    <w:r>
                      <w:rPr>
                        <w:b/>
                        <w:color w:val="FFFFFF"/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tử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6578CD" w:rsidRDefault="006578CD">
      <w:pPr>
        <w:pStyle w:val="BodyText"/>
        <w:spacing w:before="8"/>
        <w:rPr>
          <w:sz w:val="23"/>
        </w:rPr>
      </w:pPr>
    </w:p>
    <w:tbl>
      <w:tblPr>
        <w:tblW w:w="0" w:type="auto"/>
        <w:tblInd w:w="2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29"/>
        <w:gridCol w:w="2873"/>
        <w:gridCol w:w="2724"/>
      </w:tblGrid>
      <w:tr w:rsidR="006578CD">
        <w:trPr>
          <w:trHeight w:hRule="exact" w:val="298"/>
        </w:trPr>
        <w:tc>
          <w:tcPr>
            <w:tcW w:w="9826" w:type="dxa"/>
            <w:gridSpan w:val="3"/>
            <w:shd w:val="clear" w:color="auto" w:fill="000000"/>
          </w:tcPr>
          <w:p w:rsidR="006578CD" w:rsidRDefault="006578CD">
            <w:pPr>
              <w:pStyle w:val="TableParagraph"/>
              <w:spacing w:before="5"/>
              <w:ind w:left="2947"/>
              <w:rPr>
                <w:b/>
              </w:rPr>
            </w:pPr>
            <w:r>
              <w:rPr>
                <w:b/>
                <w:color w:val="FFFFFF"/>
                <w:w w:val="105"/>
              </w:rPr>
              <w:t>Phụ lục 9: Tỉ lệ tử vong của viêm tụy cấp</w:t>
            </w:r>
          </w:p>
        </w:tc>
      </w:tr>
      <w:tr w:rsidR="006578CD">
        <w:trPr>
          <w:trHeight w:hRule="exact" w:val="312"/>
        </w:trPr>
        <w:tc>
          <w:tcPr>
            <w:tcW w:w="4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10"/>
              <w:ind w:left="1075" w:right="1075"/>
              <w:jc w:val="center"/>
              <w:rPr>
                <w:b/>
              </w:rPr>
            </w:pPr>
            <w:r>
              <w:rPr>
                <w:b/>
                <w:color w:val="231F20"/>
                <w:w w:val="105"/>
              </w:rPr>
              <w:t>Viêm tụy cấp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10"/>
              <w:ind w:left="844" w:right="845"/>
              <w:jc w:val="center"/>
              <w:rPr>
                <w:b/>
              </w:rPr>
            </w:pPr>
            <w:r>
              <w:rPr>
                <w:b/>
                <w:color w:val="231F20"/>
                <w:w w:val="105"/>
              </w:rPr>
              <w:t>Trung bình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10"/>
              <w:ind w:left="926"/>
              <w:rPr>
                <w:b/>
              </w:rPr>
            </w:pPr>
            <w:r>
              <w:rPr>
                <w:b/>
                <w:color w:val="231F20"/>
                <w:w w:val="105"/>
              </w:rPr>
              <w:t>Thay đổi</w:t>
            </w:r>
          </w:p>
        </w:tc>
      </w:tr>
      <w:tr w:rsidR="006578CD">
        <w:trPr>
          <w:trHeight w:hRule="exact" w:val="296"/>
        </w:trPr>
        <w:tc>
          <w:tcPr>
            <w:tcW w:w="422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ind w:left="1075" w:right="1080"/>
              <w:jc w:val="center"/>
            </w:pPr>
            <w:r>
              <w:rPr>
                <w:color w:val="231F20"/>
                <w:w w:val="105"/>
              </w:rPr>
              <w:t>Tất cả các trường hợp</w:t>
            </w:r>
          </w:p>
        </w:tc>
        <w:tc>
          <w:tcPr>
            <w:tcW w:w="2873" w:type="dxa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6"/>
              <w:ind w:left="833" w:right="845"/>
              <w:jc w:val="center"/>
              <w:rPr>
                <w:b/>
              </w:rPr>
            </w:pPr>
            <w:r>
              <w:rPr>
                <w:b/>
                <w:color w:val="231F20"/>
                <w:w w:val="105"/>
              </w:rPr>
              <w:t>5%</w:t>
            </w:r>
          </w:p>
        </w:tc>
        <w:tc>
          <w:tcPr>
            <w:tcW w:w="2724" w:type="dxa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6"/>
              <w:ind w:left="1010" w:right="1010"/>
              <w:jc w:val="center"/>
              <w:rPr>
                <w:b/>
              </w:rPr>
            </w:pPr>
            <w:r>
              <w:rPr>
                <w:b/>
                <w:color w:val="231F20"/>
                <w:w w:val="105"/>
              </w:rPr>
              <w:t>2-9%</w:t>
            </w:r>
          </w:p>
        </w:tc>
      </w:tr>
      <w:tr w:rsidR="006578CD">
        <w:trPr>
          <w:trHeight w:hRule="exact" w:val="300"/>
        </w:trPr>
        <w:tc>
          <w:tcPr>
            <w:tcW w:w="4229" w:type="dxa"/>
            <w:tcBorders>
              <w:left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12"/>
              <w:ind w:left="1075" w:right="1075"/>
              <w:jc w:val="center"/>
            </w:pPr>
            <w:r>
              <w:rPr>
                <w:color w:val="231F20"/>
                <w:w w:val="105"/>
              </w:rPr>
              <w:t>Viêm tụy cấp mô kẽ</w:t>
            </w:r>
          </w:p>
        </w:tc>
        <w:tc>
          <w:tcPr>
            <w:tcW w:w="2873" w:type="dxa"/>
            <w:tcBorders>
              <w:left w:val="single" w:sz="4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17"/>
              <w:ind w:left="833" w:right="845"/>
              <w:jc w:val="center"/>
              <w:rPr>
                <w:b/>
              </w:rPr>
            </w:pPr>
            <w:r>
              <w:rPr>
                <w:b/>
                <w:color w:val="231F20"/>
                <w:w w:val="105"/>
              </w:rPr>
              <w:t>3%</w:t>
            </w:r>
          </w:p>
        </w:tc>
        <w:tc>
          <w:tcPr>
            <w:tcW w:w="2724" w:type="dxa"/>
            <w:tcBorders>
              <w:left w:val="single" w:sz="2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17"/>
              <w:ind w:left="1010" w:right="1010"/>
              <w:jc w:val="center"/>
              <w:rPr>
                <w:b/>
              </w:rPr>
            </w:pPr>
            <w:r>
              <w:rPr>
                <w:b/>
                <w:color w:val="231F20"/>
                <w:w w:val="105"/>
              </w:rPr>
              <w:t>1-7%</w:t>
            </w:r>
          </w:p>
        </w:tc>
      </w:tr>
      <w:tr w:rsidR="006578CD">
        <w:trPr>
          <w:trHeight w:hRule="exact" w:val="298"/>
        </w:trPr>
        <w:tc>
          <w:tcPr>
            <w:tcW w:w="4229" w:type="dxa"/>
            <w:tcBorders>
              <w:left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9"/>
              <w:ind w:left="1075" w:right="1075"/>
              <w:jc w:val="center"/>
            </w:pPr>
            <w:r>
              <w:rPr>
                <w:color w:val="231F20"/>
                <w:w w:val="105"/>
              </w:rPr>
              <w:t>Viêm tụy hoại tử</w:t>
            </w:r>
          </w:p>
        </w:tc>
        <w:tc>
          <w:tcPr>
            <w:tcW w:w="2873" w:type="dxa"/>
            <w:tcBorders>
              <w:left w:val="single" w:sz="4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14"/>
              <w:ind w:left="843" w:right="845"/>
              <w:jc w:val="center"/>
              <w:rPr>
                <w:b/>
              </w:rPr>
            </w:pPr>
            <w:r>
              <w:rPr>
                <w:b/>
                <w:color w:val="231F20"/>
                <w:w w:val="105"/>
              </w:rPr>
              <w:t>17%</w:t>
            </w:r>
          </w:p>
        </w:tc>
        <w:tc>
          <w:tcPr>
            <w:tcW w:w="2724" w:type="dxa"/>
            <w:tcBorders>
              <w:left w:val="single" w:sz="2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14"/>
              <w:ind w:left="1010" w:right="1012"/>
              <w:jc w:val="center"/>
              <w:rPr>
                <w:b/>
              </w:rPr>
            </w:pPr>
            <w:r>
              <w:rPr>
                <w:b/>
                <w:color w:val="231F20"/>
                <w:w w:val="105"/>
              </w:rPr>
              <w:t>8-39%</w:t>
            </w:r>
          </w:p>
        </w:tc>
      </w:tr>
      <w:tr w:rsidR="006578CD">
        <w:trPr>
          <w:trHeight w:hRule="exact" w:val="298"/>
        </w:trPr>
        <w:tc>
          <w:tcPr>
            <w:tcW w:w="4229" w:type="dxa"/>
            <w:tcBorders>
              <w:left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9"/>
              <w:ind w:left="1075" w:right="1080"/>
              <w:jc w:val="center"/>
            </w:pPr>
            <w:r>
              <w:rPr>
                <w:color w:val="231F20"/>
                <w:w w:val="105"/>
              </w:rPr>
              <w:t>Hoại tử nhiễm trùng</w:t>
            </w:r>
          </w:p>
        </w:tc>
        <w:tc>
          <w:tcPr>
            <w:tcW w:w="2873" w:type="dxa"/>
            <w:tcBorders>
              <w:left w:val="single" w:sz="4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14"/>
              <w:ind w:left="843" w:right="845"/>
              <w:jc w:val="center"/>
              <w:rPr>
                <w:b/>
              </w:rPr>
            </w:pPr>
            <w:r>
              <w:rPr>
                <w:b/>
                <w:color w:val="231F20"/>
                <w:w w:val="105"/>
              </w:rPr>
              <w:t>30%</w:t>
            </w:r>
          </w:p>
        </w:tc>
        <w:tc>
          <w:tcPr>
            <w:tcW w:w="2724" w:type="dxa"/>
            <w:tcBorders>
              <w:left w:val="single" w:sz="2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14"/>
              <w:ind w:left="979"/>
              <w:rPr>
                <w:b/>
              </w:rPr>
            </w:pPr>
            <w:r>
              <w:rPr>
                <w:b/>
                <w:color w:val="231F20"/>
                <w:w w:val="105"/>
              </w:rPr>
              <w:t>14-62%</w:t>
            </w:r>
          </w:p>
        </w:tc>
      </w:tr>
      <w:tr w:rsidR="006578CD">
        <w:trPr>
          <w:trHeight w:hRule="exact" w:val="311"/>
        </w:trPr>
        <w:tc>
          <w:tcPr>
            <w:tcW w:w="422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9"/>
              <w:ind w:left="1075" w:right="1075"/>
              <w:jc w:val="center"/>
            </w:pPr>
            <w:r>
              <w:rPr>
                <w:color w:val="231F20"/>
                <w:w w:val="105"/>
              </w:rPr>
              <w:t>Hoại tử vô trùng</w:t>
            </w:r>
          </w:p>
        </w:tc>
        <w:tc>
          <w:tcPr>
            <w:tcW w:w="2873" w:type="dxa"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578CD" w:rsidRDefault="006578CD">
            <w:pPr>
              <w:pStyle w:val="TableParagraph"/>
              <w:spacing w:before="14"/>
              <w:ind w:left="843" w:right="845"/>
              <w:jc w:val="center"/>
              <w:rPr>
                <w:b/>
              </w:rPr>
            </w:pPr>
            <w:r>
              <w:rPr>
                <w:b/>
                <w:color w:val="231F20"/>
                <w:w w:val="105"/>
              </w:rPr>
              <w:t>12%</w:t>
            </w:r>
          </w:p>
        </w:tc>
        <w:tc>
          <w:tcPr>
            <w:tcW w:w="2724" w:type="dxa"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578CD" w:rsidRDefault="006578CD">
            <w:pPr>
              <w:pStyle w:val="TableParagraph"/>
              <w:spacing w:before="14"/>
              <w:ind w:left="1010" w:right="1012"/>
              <w:jc w:val="center"/>
              <w:rPr>
                <w:b/>
              </w:rPr>
            </w:pPr>
            <w:r>
              <w:rPr>
                <w:b/>
                <w:color w:val="231F20"/>
                <w:w w:val="105"/>
              </w:rPr>
              <w:t>2-44%</w:t>
            </w:r>
          </w:p>
        </w:tc>
      </w:tr>
    </w:tbl>
    <w:p w:rsidR="006578CD" w:rsidRDefault="006578CD">
      <w:pPr>
        <w:jc w:val="center"/>
        <w:sectPr w:rsidR="006578CD">
          <w:pgSz w:w="12240" w:h="15840"/>
          <w:pgMar w:top="240" w:right="980" w:bottom="420" w:left="960" w:header="20" w:footer="236" w:gutter="0"/>
          <w:cols w:space="720"/>
        </w:sectPr>
      </w:pPr>
    </w:p>
    <w:p w:rsidR="006578CD" w:rsidRDefault="00AC390D">
      <w:pPr>
        <w:pStyle w:val="BodyText"/>
      </w:pPr>
      <w:r>
        <w:rPr>
          <w:noProof/>
        </w:rPr>
        <w:lastRenderedPageBreak/>
        <w:pict>
          <v:group id="_x0000_s1101" style="position:absolute;margin-left:53.75pt;margin-top:33.6pt;width:503.3pt;height:705.15pt;z-index:-2;mso-position-horizontal-relative:page;mso-position-vertical-relative:page" coordorigin="1075,672" coordsize="10066,14103">
            <v:line id="_x0000_s1102" style="position:absolute" from="1090,682" to="11126,682" strokeweight=".48pt"/>
            <v:line id="_x0000_s1103" style="position:absolute" from="1085,677" to="1085,14765" strokeweight=".48pt"/>
            <v:shape id="_x0000_s1104" style="position:absolute;left:1080;top:14770;width:10047;height:2" coordorigin="1080,14770" coordsize="10047,0" o:spt="100" adj="0,,0" path="m1080,14770r10,m1080,14770r10,m1090,14770r10036,e" filled="f" strokeweight=".48pt">
              <v:stroke joinstyle="round"/>
              <v:formulas/>
              <v:path arrowok="t" o:connecttype="segments" textboxrect="3163,3163,18437,18437"/>
            </v:shape>
            <v:line id="_x0000_s1105" style="position:absolute" from="11131,677" to="11131,14765" strokeweight=".48pt"/>
            <v:shape id="_x0000_s1106" style="position:absolute;left:11126;top:14770;width:10;height:2" coordorigin="11126,14770" coordsize="10,0" o:spt="100" adj="0,,0" path="m11126,14770r10,m11126,14770r10,e" filled="f" strokeweight=".48pt">
              <v:stroke joinstyle="round"/>
              <v:formulas/>
              <v:path arrowok="t" o:connecttype="segments" textboxrect="3163,3163,18437,18437"/>
            </v:shape>
            <w10:wrap anchorx="page" anchory="page"/>
          </v:group>
        </w:pict>
      </w:r>
    </w:p>
    <w:p w:rsidR="006578CD" w:rsidRDefault="006578CD">
      <w:pPr>
        <w:pStyle w:val="BodyText"/>
      </w:pPr>
    </w:p>
    <w:p w:rsidR="006578CD" w:rsidRDefault="006578CD">
      <w:pPr>
        <w:pStyle w:val="BodyText"/>
        <w:spacing w:before="10"/>
        <w:rPr>
          <w:sz w:val="18"/>
        </w:rPr>
      </w:pPr>
    </w:p>
    <w:p w:rsidR="006578CD" w:rsidRDefault="00AC390D">
      <w:pPr>
        <w:pStyle w:val="Heading1"/>
        <w:spacing w:before="77"/>
        <w:ind w:left="3827" w:right="3827" w:firstLine="0"/>
        <w:jc w:val="center"/>
      </w:pPr>
      <w:r>
        <w:rPr>
          <w:noProof/>
        </w:rPr>
        <w:pict>
          <v:group id="_x0000_s1107" style="position:absolute;left:0;text-align:left;margin-left:59.5pt;margin-top:2.85pt;width:491.8pt;height:389.8pt;z-index:-3;mso-position-horizontal-relative:page" coordorigin="1190,57" coordsize="9836,7796">
            <v:shape id="_x0000_s1108" style="position:absolute;left:1200;top:71;width:9816;height:298" coordorigin="1200,71" coordsize="9816,298" path="m11016,71r-96,l1301,71r-101,l1200,369r101,l10920,369r96,l11016,71e" fillcolor="black" stroked="f">
              <v:path arrowok="t"/>
            </v:shape>
            <v:shape id="_x0000_s1109" style="position:absolute;left:1200;top:66;width:9816;height:308" coordorigin="1200,66" coordsize="9816,308" o:spt="100" adj="0,,0" path="m1200,66r9816,m1200,374r9816,e" filled="f" strokeweight=".48pt">
              <v:stroke joinstyle="round"/>
              <v:formulas/>
              <v:path arrowok="t" o:connecttype="segments" textboxrect="3163,3163,18437,18437"/>
            </v:shape>
            <v:line id="_x0000_s1110" style="position:absolute" from="1195,62" to="1195,7847" strokeweight=".48pt"/>
            <v:line id="_x0000_s1111" style="position:absolute" from="1200,7845" to="11016,7845" strokeweight=".24pt"/>
            <v:line id="_x0000_s1112" style="position:absolute" from="11021,62" to="11021,7847" strokeweight=".48pt"/>
            <w10:wrap anchorx="page"/>
          </v:group>
        </w:pict>
      </w:r>
      <w:r w:rsidR="006578CD">
        <w:rPr>
          <w:color w:val="FFFFFF"/>
          <w:w w:val="105"/>
        </w:rPr>
        <w:t>Phụ lục 10: Điều trị hỗ trợ</w:t>
      </w:r>
    </w:p>
    <w:p w:rsidR="006578CD" w:rsidRDefault="006578CD">
      <w:pPr>
        <w:pStyle w:val="ListParagraph"/>
        <w:numPr>
          <w:ilvl w:val="0"/>
          <w:numId w:val="3"/>
        </w:numPr>
        <w:tabs>
          <w:tab w:val="left" w:pos="572"/>
        </w:tabs>
        <w:spacing w:before="54"/>
        <w:rPr>
          <w:b/>
        </w:rPr>
      </w:pPr>
      <w:r>
        <w:rPr>
          <w:b/>
          <w:color w:val="231F20"/>
          <w:w w:val="105"/>
        </w:rPr>
        <w:t>Bồi hoàn</w:t>
      </w:r>
      <w:r>
        <w:rPr>
          <w:b/>
          <w:color w:val="231F20"/>
          <w:spacing w:val="-35"/>
          <w:w w:val="105"/>
        </w:rPr>
        <w:t xml:space="preserve"> </w:t>
      </w:r>
      <w:r>
        <w:rPr>
          <w:b/>
          <w:color w:val="231F20"/>
          <w:w w:val="105"/>
        </w:rPr>
        <w:t>dịch</w:t>
      </w:r>
    </w:p>
    <w:p w:rsidR="006578CD" w:rsidRDefault="006578CD">
      <w:pPr>
        <w:pStyle w:val="ListParagraph"/>
        <w:numPr>
          <w:ilvl w:val="0"/>
          <w:numId w:val="2"/>
        </w:numPr>
        <w:tabs>
          <w:tab w:val="left" w:pos="476"/>
        </w:tabs>
        <w:spacing w:before="45"/>
        <w:ind w:firstLine="0"/>
      </w:pPr>
      <w:r>
        <w:rPr>
          <w:color w:val="231F20"/>
          <w:spacing w:val="-4"/>
          <w:w w:val="105"/>
        </w:rPr>
        <w:t>Bù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dịch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đủ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sẽ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ngăn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ngừa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spacing w:val="2"/>
          <w:w w:val="105"/>
        </w:rPr>
        <w:t>được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các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biến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chứng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VTC,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hoại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tử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và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cải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thiện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tình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trạng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spacing w:val="2"/>
          <w:w w:val="105"/>
        </w:rPr>
        <w:t>suy</w:t>
      </w:r>
      <w:r>
        <w:rPr>
          <w:color w:val="231F20"/>
          <w:spacing w:val="-22"/>
          <w:w w:val="105"/>
        </w:rPr>
        <w:t xml:space="preserve"> </w:t>
      </w:r>
      <w:r>
        <w:rPr>
          <w:color w:val="231F20"/>
          <w:w w:val="105"/>
        </w:rPr>
        <w:t>cơ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quan.</w:t>
      </w:r>
    </w:p>
    <w:p w:rsidR="006578CD" w:rsidRDefault="006578CD">
      <w:pPr>
        <w:pStyle w:val="ListParagraph"/>
        <w:numPr>
          <w:ilvl w:val="0"/>
          <w:numId w:val="2"/>
        </w:numPr>
        <w:tabs>
          <w:tab w:val="left" w:pos="476"/>
        </w:tabs>
        <w:spacing w:before="44" w:line="283" w:lineRule="auto"/>
        <w:ind w:right="338" w:firstLine="0"/>
      </w:pPr>
      <w:r>
        <w:rPr>
          <w:color w:val="231F20"/>
          <w:w w:val="105"/>
        </w:rPr>
        <w:t>Dịch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đẳng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trương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hoặc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tinh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thể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spacing w:val="2"/>
          <w:w w:val="105"/>
        </w:rPr>
        <w:t>đều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được,</w:t>
      </w:r>
      <w:r>
        <w:rPr>
          <w:color w:val="231F20"/>
          <w:spacing w:val="-4"/>
          <w:w w:val="105"/>
        </w:rPr>
        <w:t xml:space="preserve"> </w:t>
      </w:r>
      <w:r>
        <w:rPr>
          <w:color w:val="231F20"/>
          <w:w w:val="105"/>
        </w:rPr>
        <w:t>tốc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độ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bù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phụ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thuộc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vào</w:t>
      </w:r>
      <w:r>
        <w:rPr>
          <w:color w:val="231F20"/>
          <w:spacing w:val="-3"/>
          <w:w w:val="105"/>
        </w:rPr>
        <w:t xml:space="preserve"> </w:t>
      </w:r>
      <w:r>
        <w:rPr>
          <w:color w:val="231F20"/>
          <w:w w:val="105"/>
        </w:rPr>
        <w:t>tình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trạng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thể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tích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dịch,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tim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mạch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của bệnh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nhân,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khoảng</w:t>
      </w:r>
      <w:r>
        <w:rPr>
          <w:color w:val="231F20"/>
          <w:spacing w:val="-21"/>
          <w:w w:val="105"/>
        </w:rPr>
        <w:t xml:space="preserve"> </w:t>
      </w:r>
      <w:r>
        <w:rPr>
          <w:color w:val="231F20"/>
          <w:w w:val="105"/>
        </w:rPr>
        <w:t>250-300ml/giờ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trong</w:t>
      </w:r>
      <w:r>
        <w:rPr>
          <w:color w:val="231F20"/>
          <w:spacing w:val="-23"/>
          <w:w w:val="105"/>
        </w:rPr>
        <w:t xml:space="preserve"> </w:t>
      </w:r>
      <w:r>
        <w:rPr>
          <w:color w:val="231F20"/>
          <w:spacing w:val="4"/>
          <w:w w:val="105"/>
        </w:rPr>
        <w:t>48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5"/>
          <w:w w:val="105"/>
        </w:rPr>
        <w:t>giờ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đối</w:t>
      </w:r>
      <w:r>
        <w:rPr>
          <w:color w:val="231F20"/>
          <w:spacing w:val="-21"/>
          <w:w w:val="105"/>
        </w:rPr>
        <w:t xml:space="preserve"> </w:t>
      </w:r>
      <w:r>
        <w:rPr>
          <w:color w:val="231F20"/>
          <w:w w:val="105"/>
        </w:rPr>
        <w:t>với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VTC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nặng.</w:t>
      </w:r>
    </w:p>
    <w:p w:rsidR="006578CD" w:rsidRDefault="006578CD">
      <w:pPr>
        <w:pStyle w:val="ListParagraph"/>
        <w:numPr>
          <w:ilvl w:val="0"/>
          <w:numId w:val="2"/>
        </w:numPr>
        <w:tabs>
          <w:tab w:val="left" w:pos="495"/>
        </w:tabs>
        <w:spacing w:before="0" w:line="283" w:lineRule="auto"/>
        <w:ind w:right="343" w:firstLine="0"/>
      </w:pPr>
      <w:r>
        <w:rPr>
          <w:color w:val="231F20"/>
          <w:w w:val="105"/>
        </w:rPr>
        <w:t xml:space="preserve">Dấu hiệu sinh tồn, lượng nước tiểu (&gt;0,5ml/kg/giờ), CVP, Hct </w:t>
      </w:r>
      <w:r>
        <w:rPr>
          <w:color w:val="231F20"/>
          <w:spacing w:val="-4"/>
          <w:w w:val="105"/>
        </w:rPr>
        <w:t xml:space="preserve">và </w:t>
      </w:r>
      <w:r>
        <w:rPr>
          <w:color w:val="231F20"/>
          <w:w w:val="105"/>
        </w:rPr>
        <w:t xml:space="preserve">BUN được chỉ định mỗi 12-24 </w:t>
      </w:r>
      <w:r>
        <w:rPr>
          <w:color w:val="231F20"/>
          <w:spacing w:val="-5"/>
          <w:w w:val="105"/>
        </w:rPr>
        <w:t xml:space="preserve">giờ </w:t>
      </w:r>
      <w:r>
        <w:rPr>
          <w:color w:val="231F20"/>
          <w:w w:val="105"/>
        </w:rPr>
        <w:t>giúp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đánh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giá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bù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dịch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đủ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hay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chưa.</w:t>
      </w:r>
    </w:p>
    <w:p w:rsidR="006578CD" w:rsidRDefault="006578CD">
      <w:pPr>
        <w:pStyle w:val="ListParagraph"/>
        <w:numPr>
          <w:ilvl w:val="0"/>
          <w:numId w:val="2"/>
        </w:numPr>
        <w:tabs>
          <w:tab w:val="left" w:pos="476"/>
        </w:tabs>
        <w:spacing w:before="0"/>
        <w:ind w:left="475"/>
      </w:pPr>
      <w:r>
        <w:rPr>
          <w:color w:val="231F20"/>
          <w:w w:val="105"/>
        </w:rPr>
        <w:t>Nên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tiếp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tục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truyền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dịch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cho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đến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khi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spacing w:val="2"/>
          <w:w w:val="105"/>
        </w:rPr>
        <w:t>đảm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bảo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hết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nguy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cơ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suy</w:t>
      </w:r>
      <w:r>
        <w:rPr>
          <w:color w:val="231F20"/>
          <w:spacing w:val="-21"/>
          <w:w w:val="105"/>
        </w:rPr>
        <w:t xml:space="preserve"> </w:t>
      </w:r>
      <w:r>
        <w:rPr>
          <w:color w:val="231F20"/>
          <w:spacing w:val="-3"/>
          <w:w w:val="105"/>
        </w:rPr>
        <w:t>cơ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quan.</w:t>
      </w:r>
    </w:p>
    <w:p w:rsidR="006578CD" w:rsidRDefault="006578CD">
      <w:pPr>
        <w:pStyle w:val="ListParagraph"/>
        <w:numPr>
          <w:ilvl w:val="0"/>
          <w:numId w:val="3"/>
        </w:numPr>
        <w:tabs>
          <w:tab w:val="left" w:pos="572"/>
        </w:tabs>
        <w:spacing w:before="49"/>
        <w:rPr>
          <w:b/>
        </w:rPr>
      </w:pPr>
      <w:r>
        <w:rPr>
          <w:b/>
          <w:color w:val="231F20"/>
          <w:w w:val="105"/>
        </w:rPr>
        <w:t>Chăm</w:t>
      </w:r>
      <w:r>
        <w:rPr>
          <w:b/>
          <w:color w:val="231F20"/>
          <w:spacing w:val="-16"/>
          <w:w w:val="105"/>
        </w:rPr>
        <w:t xml:space="preserve"> </w:t>
      </w:r>
      <w:r>
        <w:rPr>
          <w:b/>
          <w:color w:val="231F20"/>
          <w:w w:val="105"/>
        </w:rPr>
        <w:t>sóc</w:t>
      </w:r>
      <w:r>
        <w:rPr>
          <w:b/>
          <w:color w:val="231F20"/>
          <w:spacing w:val="-16"/>
          <w:w w:val="105"/>
        </w:rPr>
        <w:t xml:space="preserve"> </w:t>
      </w:r>
      <w:r>
        <w:rPr>
          <w:b/>
          <w:color w:val="231F20"/>
          <w:w w:val="105"/>
        </w:rPr>
        <w:t>hô</w:t>
      </w:r>
      <w:r>
        <w:rPr>
          <w:b/>
          <w:color w:val="231F20"/>
          <w:spacing w:val="-16"/>
          <w:w w:val="105"/>
        </w:rPr>
        <w:t xml:space="preserve"> </w:t>
      </w:r>
      <w:r>
        <w:rPr>
          <w:b/>
          <w:color w:val="231F20"/>
          <w:w w:val="105"/>
        </w:rPr>
        <w:t>hấp</w:t>
      </w:r>
    </w:p>
    <w:p w:rsidR="006578CD" w:rsidRDefault="006578CD">
      <w:pPr>
        <w:pStyle w:val="ListParagraph"/>
        <w:numPr>
          <w:ilvl w:val="0"/>
          <w:numId w:val="2"/>
        </w:numPr>
        <w:tabs>
          <w:tab w:val="left" w:pos="476"/>
        </w:tabs>
        <w:ind w:left="475"/>
      </w:pPr>
      <w:r>
        <w:rPr>
          <w:color w:val="231F20"/>
          <w:w w:val="105"/>
        </w:rPr>
        <w:t>Duy</w:t>
      </w:r>
      <w:r>
        <w:rPr>
          <w:color w:val="231F20"/>
          <w:spacing w:val="-25"/>
          <w:w w:val="105"/>
        </w:rPr>
        <w:t xml:space="preserve"> </w:t>
      </w:r>
      <w:r>
        <w:rPr>
          <w:color w:val="231F20"/>
          <w:w w:val="105"/>
        </w:rPr>
        <w:t>trì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SaO2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&gt;95%.</w:t>
      </w:r>
    </w:p>
    <w:p w:rsidR="006578CD" w:rsidRDefault="006578CD">
      <w:pPr>
        <w:pStyle w:val="ListParagraph"/>
        <w:numPr>
          <w:ilvl w:val="0"/>
          <w:numId w:val="3"/>
        </w:numPr>
        <w:tabs>
          <w:tab w:val="left" w:pos="572"/>
        </w:tabs>
        <w:spacing w:before="54"/>
        <w:rPr>
          <w:b/>
        </w:rPr>
      </w:pPr>
      <w:r>
        <w:rPr>
          <w:b/>
          <w:color w:val="231F20"/>
          <w:w w:val="105"/>
        </w:rPr>
        <w:t>Cân</w:t>
      </w:r>
      <w:r>
        <w:rPr>
          <w:b/>
          <w:color w:val="231F20"/>
          <w:spacing w:val="-25"/>
          <w:w w:val="105"/>
        </w:rPr>
        <w:t xml:space="preserve"> </w:t>
      </w:r>
      <w:r>
        <w:rPr>
          <w:b/>
          <w:color w:val="231F20"/>
          <w:w w:val="105"/>
        </w:rPr>
        <w:t>bằng</w:t>
      </w:r>
      <w:r>
        <w:rPr>
          <w:b/>
          <w:color w:val="231F20"/>
          <w:spacing w:val="-23"/>
          <w:w w:val="105"/>
        </w:rPr>
        <w:t xml:space="preserve"> </w:t>
      </w:r>
      <w:r>
        <w:rPr>
          <w:b/>
          <w:color w:val="231F20"/>
          <w:w w:val="105"/>
        </w:rPr>
        <w:t>chuyển</w:t>
      </w:r>
      <w:r>
        <w:rPr>
          <w:b/>
          <w:color w:val="231F20"/>
          <w:spacing w:val="-17"/>
          <w:w w:val="105"/>
        </w:rPr>
        <w:t xml:space="preserve"> </w:t>
      </w:r>
      <w:r>
        <w:rPr>
          <w:b/>
          <w:color w:val="231F20"/>
          <w:w w:val="105"/>
        </w:rPr>
        <w:t>hóa</w:t>
      </w:r>
    </w:p>
    <w:p w:rsidR="006578CD" w:rsidRDefault="006578CD">
      <w:pPr>
        <w:pStyle w:val="ListParagraph"/>
        <w:numPr>
          <w:ilvl w:val="0"/>
          <w:numId w:val="2"/>
        </w:numPr>
        <w:tabs>
          <w:tab w:val="left" w:pos="476"/>
        </w:tabs>
        <w:ind w:left="475"/>
      </w:pPr>
      <w:r>
        <w:rPr>
          <w:color w:val="231F20"/>
          <w:w w:val="105"/>
        </w:rPr>
        <w:t>Tăng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đường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huyết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điều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trị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cẩn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thận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với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insulin.</w:t>
      </w:r>
    </w:p>
    <w:p w:rsidR="006578CD" w:rsidRDefault="006578CD">
      <w:pPr>
        <w:pStyle w:val="ListParagraph"/>
        <w:numPr>
          <w:ilvl w:val="0"/>
          <w:numId w:val="2"/>
        </w:numPr>
        <w:tabs>
          <w:tab w:val="left" w:pos="476"/>
        </w:tabs>
        <w:spacing w:before="44"/>
        <w:ind w:left="475"/>
      </w:pPr>
      <w:r>
        <w:rPr>
          <w:color w:val="231F20"/>
          <w:spacing w:val="-4"/>
          <w:w w:val="105"/>
        </w:rPr>
        <w:t>Bù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Mg,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Ca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khi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cần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thiết.</w:t>
      </w:r>
    </w:p>
    <w:p w:rsidR="006578CD" w:rsidRDefault="006578CD">
      <w:pPr>
        <w:pStyle w:val="ListParagraph"/>
        <w:numPr>
          <w:ilvl w:val="0"/>
          <w:numId w:val="3"/>
        </w:numPr>
        <w:tabs>
          <w:tab w:val="left" w:pos="572"/>
        </w:tabs>
        <w:spacing w:before="49"/>
        <w:rPr>
          <w:b/>
        </w:rPr>
      </w:pPr>
      <w:r>
        <w:rPr>
          <w:b/>
          <w:color w:val="231F20"/>
          <w:w w:val="105"/>
        </w:rPr>
        <w:t>Đặt</w:t>
      </w:r>
      <w:r>
        <w:rPr>
          <w:b/>
          <w:color w:val="231F20"/>
          <w:spacing w:val="-45"/>
          <w:w w:val="105"/>
        </w:rPr>
        <w:t xml:space="preserve"> </w:t>
      </w:r>
      <w:r>
        <w:rPr>
          <w:b/>
          <w:color w:val="231F20"/>
          <w:w w:val="105"/>
        </w:rPr>
        <w:t xml:space="preserve">ống mũi </w:t>
      </w:r>
      <w:r>
        <w:rPr>
          <w:b/>
          <w:color w:val="231F20"/>
          <w:spacing w:val="-3"/>
          <w:w w:val="105"/>
        </w:rPr>
        <w:t xml:space="preserve">dạ </w:t>
      </w:r>
      <w:r>
        <w:rPr>
          <w:b/>
          <w:color w:val="231F20"/>
          <w:w w:val="105"/>
        </w:rPr>
        <w:t>dày</w:t>
      </w:r>
    </w:p>
    <w:p w:rsidR="006578CD" w:rsidRDefault="006578CD">
      <w:pPr>
        <w:pStyle w:val="ListParagraph"/>
        <w:numPr>
          <w:ilvl w:val="0"/>
          <w:numId w:val="2"/>
        </w:numPr>
        <w:tabs>
          <w:tab w:val="left" w:pos="476"/>
        </w:tabs>
        <w:ind w:left="475"/>
      </w:pPr>
      <w:r>
        <w:rPr>
          <w:color w:val="231F20"/>
          <w:w w:val="105"/>
        </w:rPr>
        <w:t>Không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cần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trong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VTC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nhẹ.</w:t>
      </w:r>
    </w:p>
    <w:p w:rsidR="006578CD" w:rsidRDefault="006578CD">
      <w:pPr>
        <w:pStyle w:val="ListParagraph"/>
        <w:numPr>
          <w:ilvl w:val="0"/>
          <w:numId w:val="2"/>
        </w:numPr>
        <w:tabs>
          <w:tab w:val="left" w:pos="476"/>
        </w:tabs>
        <w:spacing w:before="44"/>
        <w:ind w:left="475"/>
      </w:pPr>
      <w:r>
        <w:rPr>
          <w:color w:val="231F20"/>
          <w:spacing w:val="-3"/>
          <w:w w:val="105"/>
        </w:rPr>
        <w:t>Cần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thiết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spacing w:val="-2"/>
          <w:w w:val="105"/>
        </w:rPr>
        <w:t>khi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ói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nhiều,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tránh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viêm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phổi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hít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spacing w:val="-4"/>
          <w:w w:val="105"/>
        </w:rPr>
        <w:t>và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tắc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ruột.</w:t>
      </w:r>
    </w:p>
    <w:p w:rsidR="006578CD" w:rsidRDefault="006578CD">
      <w:pPr>
        <w:pStyle w:val="ListParagraph"/>
        <w:numPr>
          <w:ilvl w:val="0"/>
          <w:numId w:val="3"/>
        </w:numPr>
        <w:tabs>
          <w:tab w:val="left" w:pos="572"/>
        </w:tabs>
        <w:spacing w:before="49"/>
        <w:rPr>
          <w:b/>
        </w:rPr>
      </w:pPr>
      <w:r>
        <w:rPr>
          <w:b/>
          <w:color w:val="231F20"/>
          <w:spacing w:val="-4"/>
          <w:w w:val="105"/>
        </w:rPr>
        <w:t>Hỗ</w:t>
      </w:r>
      <w:r>
        <w:rPr>
          <w:b/>
          <w:color w:val="231F20"/>
          <w:spacing w:val="-11"/>
          <w:w w:val="105"/>
        </w:rPr>
        <w:t xml:space="preserve"> </w:t>
      </w:r>
      <w:r>
        <w:rPr>
          <w:b/>
          <w:color w:val="231F20"/>
          <w:w w:val="105"/>
        </w:rPr>
        <w:t>trợ</w:t>
      </w:r>
      <w:r>
        <w:rPr>
          <w:b/>
          <w:color w:val="231F20"/>
          <w:spacing w:val="-18"/>
          <w:w w:val="105"/>
        </w:rPr>
        <w:t xml:space="preserve"> </w:t>
      </w:r>
      <w:r>
        <w:rPr>
          <w:b/>
          <w:color w:val="231F20"/>
          <w:w w:val="105"/>
        </w:rPr>
        <w:t>dinh</w:t>
      </w:r>
      <w:r>
        <w:rPr>
          <w:b/>
          <w:color w:val="231F20"/>
          <w:spacing w:val="-15"/>
          <w:w w:val="105"/>
        </w:rPr>
        <w:t xml:space="preserve"> </w:t>
      </w:r>
      <w:r>
        <w:rPr>
          <w:b/>
          <w:color w:val="231F20"/>
          <w:w w:val="105"/>
        </w:rPr>
        <w:t>dưỡng,</w:t>
      </w:r>
      <w:r>
        <w:rPr>
          <w:b/>
          <w:color w:val="231F20"/>
          <w:spacing w:val="-11"/>
          <w:w w:val="105"/>
        </w:rPr>
        <w:t xml:space="preserve"> </w:t>
      </w:r>
      <w:r>
        <w:rPr>
          <w:b/>
          <w:color w:val="231F20"/>
          <w:w w:val="105"/>
        </w:rPr>
        <w:t>bảo</w:t>
      </w:r>
      <w:r>
        <w:rPr>
          <w:b/>
          <w:color w:val="231F20"/>
          <w:spacing w:val="-15"/>
          <w:w w:val="105"/>
        </w:rPr>
        <w:t xml:space="preserve"> </w:t>
      </w:r>
      <w:r>
        <w:rPr>
          <w:b/>
          <w:color w:val="231F20"/>
          <w:w w:val="105"/>
        </w:rPr>
        <w:t>tồn</w:t>
      </w:r>
      <w:r>
        <w:rPr>
          <w:b/>
          <w:color w:val="231F20"/>
          <w:spacing w:val="-15"/>
          <w:w w:val="105"/>
        </w:rPr>
        <w:t xml:space="preserve"> </w:t>
      </w:r>
      <w:r>
        <w:rPr>
          <w:b/>
          <w:color w:val="231F20"/>
          <w:w w:val="105"/>
        </w:rPr>
        <w:t>chức</w:t>
      </w:r>
      <w:r>
        <w:rPr>
          <w:b/>
          <w:color w:val="231F20"/>
          <w:spacing w:val="-17"/>
          <w:w w:val="105"/>
        </w:rPr>
        <w:t xml:space="preserve"> </w:t>
      </w:r>
      <w:r>
        <w:rPr>
          <w:b/>
          <w:color w:val="231F20"/>
          <w:w w:val="105"/>
        </w:rPr>
        <w:t>năng</w:t>
      </w:r>
    </w:p>
    <w:p w:rsidR="006578CD" w:rsidRDefault="006578CD">
      <w:pPr>
        <w:pStyle w:val="ListParagraph"/>
        <w:numPr>
          <w:ilvl w:val="0"/>
          <w:numId w:val="2"/>
        </w:numPr>
        <w:tabs>
          <w:tab w:val="left" w:pos="476"/>
        </w:tabs>
        <w:spacing w:before="44" w:line="283" w:lineRule="auto"/>
        <w:ind w:right="333" w:firstLine="0"/>
      </w:pPr>
      <w:r>
        <w:rPr>
          <w:color w:val="231F20"/>
          <w:w w:val="105"/>
        </w:rPr>
        <w:t>Đối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spacing w:val="-3"/>
          <w:w w:val="105"/>
        </w:rPr>
        <w:t>với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VTC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nhẹ: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2"/>
          <w:w w:val="105"/>
        </w:rPr>
        <w:t>bệnh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nhân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cần</w:t>
      </w:r>
      <w:r>
        <w:rPr>
          <w:color w:val="231F20"/>
          <w:spacing w:val="-7"/>
          <w:w w:val="105"/>
        </w:rPr>
        <w:t xml:space="preserve"> </w:t>
      </w:r>
      <w:r>
        <w:rPr>
          <w:color w:val="231F20"/>
          <w:w w:val="105"/>
        </w:rPr>
        <w:t>nhịn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ăn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vài</w:t>
      </w:r>
      <w:r>
        <w:rPr>
          <w:color w:val="231F20"/>
          <w:spacing w:val="-6"/>
          <w:w w:val="105"/>
        </w:rPr>
        <w:t xml:space="preserve"> </w:t>
      </w:r>
      <w:r>
        <w:rPr>
          <w:color w:val="231F20"/>
          <w:w w:val="105"/>
        </w:rPr>
        <w:t>ngày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spacing w:val="2"/>
          <w:w w:val="105"/>
        </w:rPr>
        <w:t>đầu,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bù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dịch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qua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đường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tĩnh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mạch,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bệnh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nhân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 xml:space="preserve">thường </w:t>
      </w:r>
      <w:r>
        <w:rPr>
          <w:color w:val="231F20"/>
          <w:spacing w:val="-3"/>
          <w:w w:val="105"/>
        </w:rPr>
        <w:t xml:space="preserve">ăn </w:t>
      </w:r>
      <w:r>
        <w:rPr>
          <w:color w:val="231F20"/>
          <w:w w:val="105"/>
        </w:rPr>
        <w:t>trở lại</w:t>
      </w:r>
      <w:r>
        <w:rPr>
          <w:color w:val="231F20"/>
          <w:spacing w:val="-42"/>
          <w:w w:val="105"/>
        </w:rPr>
        <w:t xml:space="preserve"> </w:t>
      </w:r>
      <w:r>
        <w:rPr>
          <w:color w:val="231F20"/>
          <w:w w:val="105"/>
        </w:rPr>
        <w:t xml:space="preserve">sau 3-7 </w:t>
      </w:r>
      <w:r>
        <w:rPr>
          <w:color w:val="231F20"/>
          <w:spacing w:val="-3"/>
          <w:w w:val="105"/>
        </w:rPr>
        <w:t>ngày.</w:t>
      </w:r>
    </w:p>
    <w:p w:rsidR="006578CD" w:rsidRDefault="006578CD">
      <w:pPr>
        <w:pStyle w:val="ListParagraph"/>
        <w:numPr>
          <w:ilvl w:val="0"/>
          <w:numId w:val="3"/>
        </w:numPr>
        <w:tabs>
          <w:tab w:val="left" w:pos="572"/>
        </w:tabs>
        <w:spacing w:before="5"/>
        <w:rPr>
          <w:b/>
        </w:rPr>
      </w:pPr>
      <w:r>
        <w:rPr>
          <w:b/>
          <w:color w:val="231F20"/>
          <w:w w:val="105"/>
        </w:rPr>
        <w:t>Giảm</w:t>
      </w:r>
      <w:r>
        <w:rPr>
          <w:b/>
          <w:color w:val="231F20"/>
          <w:spacing w:val="-31"/>
          <w:w w:val="105"/>
        </w:rPr>
        <w:t xml:space="preserve"> </w:t>
      </w:r>
      <w:r>
        <w:rPr>
          <w:b/>
          <w:color w:val="231F20"/>
          <w:w w:val="105"/>
        </w:rPr>
        <w:t>đau</w:t>
      </w:r>
    </w:p>
    <w:p w:rsidR="006578CD" w:rsidRDefault="006578CD">
      <w:pPr>
        <w:pStyle w:val="ListParagraph"/>
        <w:numPr>
          <w:ilvl w:val="0"/>
          <w:numId w:val="2"/>
        </w:numPr>
        <w:tabs>
          <w:tab w:val="left" w:pos="476"/>
        </w:tabs>
        <w:spacing w:before="44"/>
        <w:ind w:left="475"/>
      </w:pPr>
      <w:r>
        <w:rPr>
          <w:color w:val="231F20"/>
          <w:w w:val="105"/>
        </w:rPr>
        <w:t>Pethidin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(Meperidin)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spacing w:val="-3"/>
          <w:w w:val="105"/>
        </w:rPr>
        <w:t>là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một</w:t>
      </w:r>
      <w:r>
        <w:rPr>
          <w:color w:val="231F20"/>
          <w:spacing w:val="-18"/>
          <w:w w:val="105"/>
        </w:rPr>
        <w:t xml:space="preserve"> </w:t>
      </w:r>
      <w:r>
        <w:rPr>
          <w:color w:val="231F20"/>
          <w:w w:val="105"/>
        </w:rPr>
        <w:t>opioids</w:t>
      </w:r>
      <w:r>
        <w:rPr>
          <w:color w:val="231F20"/>
          <w:spacing w:val="-21"/>
          <w:w w:val="105"/>
        </w:rPr>
        <w:t xml:space="preserve"> </w:t>
      </w:r>
      <w:r>
        <w:rPr>
          <w:color w:val="231F20"/>
          <w:w w:val="105"/>
        </w:rPr>
        <w:t>50-100mg</w:t>
      </w:r>
      <w:r>
        <w:rPr>
          <w:color w:val="231F20"/>
          <w:spacing w:val="-20"/>
          <w:w w:val="105"/>
        </w:rPr>
        <w:t xml:space="preserve"> </w:t>
      </w:r>
      <w:r>
        <w:rPr>
          <w:color w:val="231F20"/>
          <w:w w:val="105"/>
        </w:rPr>
        <w:t>mỗi</w:t>
      </w:r>
      <w:r>
        <w:rPr>
          <w:color w:val="231F20"/>
          <w:spacing w:val="-24"/>
          <w:w w:val="105"/>
        </w:rPr>
        <w:t xml:space="preserve"> </w:t>
      </w:r>
      <w:r>
        <w:rPr>
          <w:color w:val="231F20"/>
          <w:w w:val="105"/>
        </w:rPr>
        <w:t>4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giờ.</w:t>
      </w:r>
    </w:p>
    <w:p w:rsidR="006578CD" w:rsidRDefault="006578CD">
      <w:pPr>
        <w:pStyle w:val="ListParagraph"/>
        <w:numPr>
          <w:ilvl w:val="0"/>
          <w:numId w:val="2"/>
        </w:numPr>
        <w:tabs>
          <w:tab w:val="left" w:pos="480"/>
        </w:tabs>
        <w:spacing w:before="44" w:line="283" w:lineRule="auto"/>
        <w:ind w:right="342" w:firstLine="0"/>
      </w:pPr>
      <w:r>
        <w:rPr>
          <w:color w:val="231F20"/>
          <w:w w:val="105"/>
        </w:rPr>
        <w:t xml:space="preserve">Fentanyl IV: an toàn VTC nhẹ ngay cả khi </w:t>
      </w:r>
      <w:r>
        <w:rPr>
          <w:color w:val="231F20"/>
          <w:spacing w:val="-3"/>
          <w:w w:val="105"/>
        </w:rPr>
        <w:t xml:space="preserve">có </w:t>
      </w:r>
      <w:r>
        <w:rPr>
          <w:color w:val="231F20"/>
          <w:w w:val="105"/>
        </w:rPr>
        <w:t xml:space="preserve">suy thận, có </w:t>
      </w:r>
      <w:r>
        <w:rPr>
          <w:color w:val="231F20"/>
          <w:spacing w:val="-3"/>
          <w:w w:val="105"/>
        </w:rPr>
        <w:t xml:space="preserve">thể </w:t>
      </w:r>
      <w:r>
        <w:rPr>
          <w:color w:val="231F20"/>
          <w:w w:val="105"/>
        </w:rPr>
        <w:t>ức chế hô hấp với liều 20-50µg trong</w:t>
      </w:r>
      <w:r>
        <w:rPr>
          <w:color w:val="231F20"/>
          <w:spacing w:val="-38"/>
          <w:w w:val="105"/>
        </w:rPr>
        <w:t xml:space="preserve"> </w:t>
      </w:r>
      <w:r>
        <w:rPr>
          <w:color w:val="231F20"/>
          <w:w w:val="105"/>
        </w:rPr>
        <w:t>10 phút.</w:t>
      </w:r>
    </w:p>
    <w:p w:rsidR="006578CD" w:rsidRDefault="006578CD">
      <w:pPr>
        <w:pStyle w:val="ListParagraph"/>
        <w:numPr>
          <w:ilvl w:val="0"/>
          <w:numId w:val="2"/>
        </w:numPr>
        <w:tabs>
          <w:tab w:val="left" w:pos="476"/>
        </w:tabs>
        <w:spacing w:before="0"/>
        <w:ind w:left="475"/>
      </w:pPr>
      <w:r>
        <w:rPr>
          <w:color w:val="231F20"/>
          <w:w w:val="105"/>
        </w:rPr>
        <w:t>Morphin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-4"/>
          <w:w w:val="105"/>
        </w:rPr>
        <w:t>và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các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dẫn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xuất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của</w:t>
      </w:r>
      <w:r>
        <w:rPr>
          <w:color w:val="231F20"/>
          <w:spacing w:val="-16"/>
          <w:w w:val="105"/>
        </w:rPr>
        <w:t xml:space="preserve"> </w:t>
      </w:r>
      <w:r>
        <w:rPr>
          <w:color w:val="231F20"/>
          <w:w w:val="105"/>
        </w:rPr>
        <w:t>nó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spacing w:val="-4"/>
          <w:w w:val="105"/>
        </w:rPr>
        <w:t>làm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w w:val="105"/>
        </w:rPr>
        <w:t>xấu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tình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trạng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viêm</w:t>
      </w:r>
      <w:r>
        <w:rPr>
          <w:color w:val="231F20"/>
          <w:spacing w:val="-11"/>
          <w:w w:val="105"/>
        </w:rPr>
        <w:t xml:space="preserve"> </w:t>
      </w:r>
      <w:r>
        <w:rPr>
          <w:color w:val="231F20"/>
          <w:spacing w:val="3"/>
          <w:w w:val="105"/>
        </w:rPr>
        <w:t>tụy</w:t>
      </w:r>
      <w:r>
        <w:rPr>
          <w:color w:val="231F20"/>
          <w:spacing w:val="-22"/>
          <w:w w:val="105"/>
        </w:rPr>
        <w:t xml:space="preserve"> </w:t>
      </w:r>
      <w:r>
        <w:rPr>
          <w:color w:val="231F20"/>
          <w:w w:val="105"/>
        </w:rPr>
        <w:t>do</w:t>
      </w:r>
      <w:r>
        <w:rPr>
          <w:color w:val="231F20"/>
          <w:spacing w:val="-8"/>
          <w:w w:val="105"/>
        </w:rPr>
        <w:t xml:space="preserve"> </w:t>
      </w:r>
      <w:r>
        <w:rPr>
          <w:color w:val="231F20"/>
          <w:w w:val="105"/>
        </w:rPr>
        <w:t>tăng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trương</w:t>
      </w:r>
      <w:r>
        <w:rPr>
          <w:color w:val="231F20"/>
          <w:spacing w:val="-10"/>
          <w:w w:val="105"/>
        </w:rPr>
        <w:t xml:space="preserve"> </w:t>
      </w:r>
      <w:r>
        <w:rPr>
          <w:color w:val="231F20"/>
          <w:w w:val="105"/>
        </w:rPr>
        <w:t>lực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spacing w:val="-3"/>
          <w:w w:val="105"/>
        </w:rPr>
        <w:t>cơ</w:t>
      </w:r>
      <w:r>
        <w:rPr>
          <w:color w:val="231F20"/>
          <w:spacing w:val="-9"/>
          <w:w w:val="105"/>
        </w:rPr>
        <w:t xml:space="preserve"> </w:t>
      </w:r>
      <w:r>
        <w:rPr>
          <w:color w:val="231F20"/>
          <w:w w:val="105"/>
        </w:rPr>
        <w:t>vòng</w:t>
      </w:r>
      <w:r>
        <w:rPr>
          <w:color w:val="231F20"/>
          <w:spacing w:val="-13"/>
          <w:w w:val="105"/>
        </w:rPr>
        <w:t xml:space="preserve"> </w:t>
      </w:r>
      <w:r>
        <w:rPr>
          <w:color w:val="231F20"/>
          <w:w w:val="105"/>
        </w:rPr>
        <w:t>Oddi.</w:t>
      </w:r>
    </w:p>
    <w:p w:rsidR="006578CD" w:rsidRDefault="006578CD">
      <w:pPr>
        <w:pStyle w:val="ListParagraph"/>
        <w:numPr>
          <w:ilvl w:val="0"/>
          <w:numId w:val="2"/>
        </w:numPr>
        <w:tabs>
          <w:tab w:val="left" w:pos="476"/>
        </w:tabs>
        <w:spacing w:before="44"/>
        <w:ind w:left="475"/>
      </w:pPr>
      <w:r>
        <w:rPr>
          <w:color w:val="231F20"/>
          <w:w w:val="105"/>
          <w:position w:val="1"/>
        </w:rPr>
        <w:t>Anticholinergic</w:t>
      </w:r>
      <w:r>
        <w:rPr>
          <w:color w:val="231F20"/>
          <w:spacing w:val="-15"/>
          <w:w w:val="105"/>
          <w:position w:val="1"/>
        </w:rPr>
        <w:t xml:space="preserve"> </w:t>
      </w:r>
      <w:r>
        <w:rPr>
          <w:color w:val="231F20"/>
          <w:w w:val="105"/>
          <w:position w:val="1"/>
        </w:rPr>
        <w:t>như</w:t>
      </w:r>
      <w:r>
        <w:rPr>
          <w:color w:val="231F20"/>
          <w:spacing w:val="-13"/>
          <w:w w:val="105"/>
          <w:position w:val="1"/>
        </w:rPr>
        <w:t xml:space="preserve"> </w:t>
      </w:r>
      <w:r>
        <w:rPr>
          <w:color w:val="231F20"/>
          <w:w w:val="105"/>
          <w:position w:val="1"/>
        </w:rPr>
        <w:t>Atropin</w:t>
      </w:r>
      <w:r>
        <w:rPr>
          <w:color w:val="231F20"/>
          <w:spacing w:val="-17"/>
          <w:w w:val="105"/>
          <w:position w:val="1"/>
        </w:rPr>
        <w:t xml:space="preserve"> </w:t>
      </w:r>
      <w:r>
        <w:rPr>
          <w:color w:val="231F20"/>
          <w:w w:val="105"/>
          <w:position w:val="1"/>
        </w:rPr>
        <w:t>nên</w:t>
      </w:r>
      <w:r>
        <w:rPr>
          <w:color w:val="231F20"/>
          <w:spacing w:val="-15"/>
          <w:w w:val="105"/>
          <w:position w:val="1"/>
        </w:rPr>
        <w:t xml:space="preserve"> </w:t>
      </w:r>
      <w:r>
        <w:rPr>
          <w:color w:val="231F20"/>
          <w:w w:val="105"/>
          <w:position w:val="1"/>
        </w:rPr>
        <w:t>tránh</w:t>
      </w:r>
      <w:r>
        <w:rPr>
          <w:color w:val="231F20"/>
          <w:spacing w:val="-18"/>
          <w:w w:val="105"/>
          <w:position w:val="1"/>
        </w:rPr>
        <w:t xml:space="preserve"> </w:t>
      </w:r>
      <w:r>
        <w:rPr>
          <w:color w:val="231F20"/>
          <w:w w:val="105"/>
          <w:position w:val="1"/>
        </w:rPr>
        <w:t>dùng</w:t>
      </w:r>
      <w:r>
        <w:rPr>
          <w:color w:val="231F20"/>
          <w:spacing w:val="-15"/>
          <w:w w:val="105"/>
          <w:position w:val="1"/>
        </w:rPr>
        <w:t xml:space="preserve"> </w:t>
      </w:r>
      <w:r>
        <w:rPr>
          <w:color w:val="231F20"/>
          <w:w w:val="105"/>
          <w:position w:val="1"/>
        </w:rPr>
        <w:t>do</w:t>
      </w:r>
      <w:r>
        <w:rPr>
          <w:color w:val="231F20"/>
          <w:spacing w:val="-12"/>
          <w:w w:val="105"/>
          <w:position w:val="1"/>
        </w:rPr>
        <w:t xml:space="preserve"> </w:t>
      </w:r>
      <w:r>
        <w:rPr>
          <w:color w:val="231F20"/>
          <w:w w:val="105"/>
          <w:position w:val="1"/>
        </w:rPr>
        <w:t>làm</w:t>
      </w:r>
      <w:r>
        <w:rPr>
          <w:color w:val="231F20"/>
          <w:spacing w:val="-13"/>
          <w:w w:val="105"/>
          <w:position w:val="1"/>
        </w:rPr>
        <w:t xml:space="preserve"> </w:t>
      </w:r>
      <w:r>
        <w:rPr>
          <w:color w:val="231F20"/>
          <w:w w:val="105"/>
          <w:position w:val="1"/>
        </w:rPr>
        <w:t>nặng</w:t>
      </w:r>
      <w:r>
        <w:rPr>
          <w:color w:val="231F20"/>
          <w:spacing w:val="-19"/>
          <w:w w:val="105"/>
          <w:position w:val="1"/>
        </w:rPr>
        <w:t xml:space="preserve"> </w:t>
      </w:r>
      <w:r>
        <w:rPr>
          <w:color w:val="231F20"/>
          <w:w w:val="105"/>
          <w:position w:val="1"/>
        </w:rPr>
        <w:t>t</w:t>
      </w:r>
      <w:r>
        <w:rPr>
          <w:color w:val="231F20"/>
          <w:w w:val="105"/>
        </w:rPr>
        <w:t>́</w:t>
      </w:r>
      <w:r>
        <w:rPr>
          <w:color w:val="231F20"/>
          <w:w w:val="105"/>
          <w:position w:val="1"/>
        </w:rPr>
        <w:t>nh</w:t>
      </w:r>
      <w:r>
        <w:rPr>
          <w:color w:val="231F20"/>
          <w:spacing w:val="-17"/>
          <w:w w:val="105"/>
          <w:position w:val="1"/>
        </w:rPr>
        <w:t xml:space="preserve"> </w:t>
      </w:r>
      <w:r>
        <w:rPr>
          <w:color w:val="231F20"/>
          <w:w w:val="105"/>
          <w:position w:val="1"/>
        </w:rPr>
        <w:t>trạng</w:t>
      </w:r>
      <w:r>
        <w:rPr>
          <w:color w:val="231F20"/>
          <w:spacing w:val="-19"/>
          <w:w w:val="105"/>
          <w:position w:val="1"/>
        </w:rPr>
        <w:t xml:space="preserve"> </w:t>
      </w:r>
      <w:r>
        <w:rPr>
          <w:color w:val="231F20"/>
          <w:w w:val="105"/>
          <w:position w:val="1"/>
        </w:rPr>
        <w:t>tắc</w:t>
      </w:r>
      <w:r>
        <w:rPr>
          <w:color w:val="231F20"/>
          <w:spacing w:val="-15"/>
          <w:w w:val="105"/>
          <w:position w:val="1"/>
        </w:rPr>
        <w:t xml:space="preserve"> </w:t>
      </w:r>
      <w:r>
        <w:rPr>
          <w:color w:val="231F20"/>
          <w:w w:val="105"/>
          <w:position w:val="1"/>
        </w:rPr>
        <w:t>ruột.</w:t>
      </w:r>
    </w:p>
    <w:p w:rsidR="006578CD" w:rsidRDefault="006578CD">
      <w:pPr>
        <w:pStyle w:val="ListParagraph"/>
        <w:numPr>
          <w:ilvl w:val="0"/>
          <w:numId w:val="2"/>
        </w:numPr>
        <w:tabs>
          <w:tab w:val="left" w:pos="476"/>
        </w:tabs>
        <w:spacing w:before="35"/>
        <w:ind w:left="475"/>
      </w:pPr>
      <w:r>
        <w:rPr>
          <w:color w:val="231F20"/>
          <w:w w:val="105"/>
        </w:rPr>
        <w:t>Acetamynophen</w:t>
      </w:r>
      <w:r>
        <w:rPr>
          <w:color w:val="231F20"/>
          <w:spacing w:val="-21"/>
          <w:w w:val="105"/>
        </w:rPr>
        <w:t xml:space="preserve"> </w:t>
      </w:r>
      <w:r>
        <w:rPr>
          <w:color w:val="231F20"/>
          <w:w w:val="105"/>
        </w:rPr>
        <w:t>chỉ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định</w:t>
      </w:r>
      <w:r>
        <w:rPr>
          <w:color w:val="231F20"/>
          <w:spacing w:val="-19"/>
          <w:w w:val="105"/>
        </w:rPr>
        <w:t xml:space="preserve"> </w:t>
      </w:r>
      <w:r>
        <w:rPr>
          <w:color w:val="231F20"/>
          <w:w w:val="105"/>
        </w:rPr>
        <w:t>trong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VTC</w:t>
      </w:r>
      <w:r>
        <w:rPr>
          <w:color w:val="231F20"/>
          <w:spacing w:val="-15"/>
          <w:w w:val="105"/>
        </w:rPr>
        <w:t xml:space="preserve"> </w:t>
      </w:r>
      <w:r>
        <w:rPr>
          <w:color w:val="231F20"/>
          <w:w w:val="105"/>
        </w:rPr>
        <w:t>cấp</w:t>
      </w:r>
      <w:r>
        <w:rPr>
          <w:color w:val="231F20"/>
          <w:spacing w:val="-12"/>
          <w:w w:val="105"/>
        </w:rPr>
        <w:t xml:space="preserve"> </w:t>
      </w:r>
      <w:r>
        <w:rPr>
          <w:color w:val="231F20"/>
          <w:w w:val="105"/>
        </w:rPr>
        <w:t>nhẹ</w:t>
      </w:r>
      <w:r>
        <w:rPr>
          <w:color w:val="231F20"/>
          <w:spacing w:val="-14"/>
          <w:w w:val="105"/>
        </w:rPr>
        <w:t xml:space="preserve"> </w:t>
      </w:r>
      <w:r>
        <w:rPr>
          <w:color w:val="231F20"/>
          <w:w w:val="105"/>
        </w:rPr>
        <w:t>hay</w:t>
      </w:r>
      <w:r>
        <w:rPr>
          <w:color w:val="231F20"/>
          <w:spacing w:val="-17"/>
          <w:w w:val="105"/>
        </w:rPr>
        <w:t xml:space="preserve"> </w:t>
      </w:r>
      <w:r>
        <w:rPr>
          <w:color w:val="231F20"/>
          <w:w w:val="105"/>
        </w:rPr>
        <w:t>sốt.</w:t>
      </w:r>
    </w:p>
    <w:p w:rsidR="006578CD" w:rsidRDefault="00AC390D">
      <w:pPr>
        <w:pStyle w:val="BodyText"/>
        <w:spacing w:before="7"/>
        <w:rPr>
          <w:sz w:val="26"/>
        </w:rPr>
      </w:pPr>
      <w:r>
        <w:rPr>
          <w:noProof/>
        </w:rPr>
        <w:pict>
          <v:group id="_x0000_s1113" style="position:absolute;margin-left:59.5pt;margin-top:17.3pt;width:491.8pt;height:165.9pt;z-index:6;mso-wrap-distance-left:0;mso-wrap-distance-right:0;mso-position-horizontal-relative:page" coordorigin="1190,346" coordsize="9836,3318">
            <v:rect id="_x0000_s1114" style="position:absolute;left:10920;top:360;width:96;height:298" fillcolor="black" stroked="f"/>
            <v:rect id="_x0000_s1115" style="position:absolute;left:1200;top:360;width:101;height:298" fillcolor="black" stroked="f"/>
            <v:rect id="_x0000_s1116" style="position:absolute;left:1301;top:360;width:9619;height:298" fillcolor="black" stroked="f"/>
            <v:line id="_x0000_s1117" style="position:absolute" from="1200,356" to="11016,356" strokeweight=".48pt"/>
            <v:line id="_x0000_s1118" style="position:absolute" from="1200,663" to="11016,663" strokeweight=".48pt"/>
            <v:line id="_x0000_s1119" style="position:absolute" from="1195,351" to="1195,3658" strokeweight=".48pt"/>
            <v:line id="_x0000_s1120" style="position:absolute" from="1200,3656" to="11016,3656" strokeweight=".24pt"/>
            <v:line id="_x0000_s1121" style="position:absolute" from="11021,351" to="11021,3658" strokeweight=".48pt"/>
            <v:shape id="_x0000_s1122" type="#_x0000_t202" style="position:absolute;left:1195;top:658;width:9826;height:2998" filled="f" stroked="f">
              <v:textbox inset="0,0,0,0">
                <w:txbxContent>
                  <w:p w:rsidR="006578CD" w:rsidRDefault="006578CD">
                    <w:pPr>
                      <w:spacing w:before="15"/>
                      <w:ind w:left="105"/>
                      <w:rPr>
                        <w:b/>
                      </w:rPr>
                    </w:pPr>
                    <w:r>
                      <w:rPr>
                        <w:b/>
                        <w:color w:val="231F20"/>
                        <w:w w:val="105"/>
                      </w:rPr>
                      <w:t>1. VTC nhẹ</w:t>
                    </w:r>
                  </w:p>
                  <w:p w:rsidR="006578CD" w:rsidRDefault="006578CD">
                    <w:pPr>
                      <w:numPr>
                        <w:ilvl w:val="0"/>
                        <w:numId w:val="1"/>
                      </w:numPr>
                      <w:tabs>
                        <w:tab w:val="left" w:pos="241"/>
                      </w:tabs>
                      <w:spacing w:before="44"/>
                    </w:pPr>
                    <w:r>
                      <w:rPr>
                        <w:color w:val="231F20"/>
                        <w:w w:val="105"/>
                      </w:rPr>
                      <w:t>Điều</w:t>
                    </w:r>
                    <w:r>
                      <w:rPr>
                        <w:color w:val="231F20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trị</w:t>
                    </w:r>
                    <w:r>
                      <w:rPr>
                        <w:color w:val="231F20"/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spacing w:val="-4"/>
                        <w:w w:val="105"/>
                      </w:rPr>
                      <w:t>hỗ</w:t>
                    </w:r>
                    <w:r>
                      <w:rPr>
                        <w:color w:val="231F20"/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trợ</w:t>
                    </w:r>
                    <w:r>
                      <w:rPr>
                        <w:color w:val="231F20"/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gồm</w:t>
                    </w:r>
                    <w:r>
                      <w:rPr>
                        <w:color w:val="231F20"/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truyền</w:t>
                    </w:r>
                    <w:r>
                      <w:rPr>
                        <w:color w:val="231F20"/>
                        <w:spacing w:val="-21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dịch,</w:t>
                    </w:r>
                    <w:r>
                      <w:rPr>
                        <w:color w:val="231F20"/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giảm</w:t>
                    </w:r>
                    <w:r>
                      <w:rPr>
                        <w:color w:val="231F20"/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đau,</w:t>
                    </w:r>
                    <w:r>
                      <w:rPr>
                        <w:color w:val="231F20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nhịn</w:t>
                    </w:r>
                    <w:r>
                      <w:rPr>
                        <w:color w:val="231F20"/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ăn.</w:t>
                    </w:r>
                  </w:p>
                  <w:p w:rsidR="006578CD" w:rsidRDefault="006578CD">
                    <w:pPr>
                      <w:numPr>
                        <w:ilvl w:val="0"/>
                        <w:numId w:val="1"/>
                      </w:numPr>
                      <w:tabs>
                        <w:tab w:val="left" w:pos="241"/>
                      </w:tabs>
                      <w:spacing w:before="44"/>
                    </w:pPr>
                    <w:r>
                      <w:rPr>
                        <w:color w:val="231F20"/>
                        <w:w w:val="105"/>
                      </w:rPr>
                      <w:t>Đặt</w:t>
                    </w:r>
                    <w:r>
                      <w:rPr>
                        <w:color w:val="231F20"/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ống</w:t>
                    </w:r>
                    <w:r>
                      <w:rPr>
                        <w:color w:val="231F20"/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thông</w:t>
                    </w:r>
                    <w:r>
                      <w:rPr>
                        <w:color w:val="231F20"/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mũi</w:t>
                    </w:r>
                    <w:r>
                      <w:rPr>
                        <w:color w:val="231F20"/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dạ</w:t>
                    </w:r>
                    <w:r>
                      <w:rPr>
                        <w:color w:val="231F20"/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spacing w:val="2"/>
                        <w:w w:val="105"/>
                      </w:rPr>
                      <w:t>dày</w:t>
                    </w:r>
                    <w:r>
                      <w:rPr>
                        <w:color w:val="231F20"/>
                        <w:spacing w:val="-22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không</w:t>
                    </w:r>
                    <w:r>
                      <w:rPr>
                        <w:color w:val="231F20"/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cần</w:t>
                    </w:r>
                    <w:r>
                      <w:rPr>
                        <w:color w:val="231F20"/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thiết</w:t>
                    </w:r>
                    <w:r>
                      <w:rPr>
                        <w:color w:val="231F20"/>
                        <w:spacing w:val="-7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trừ</w:t>
                    </w:r>
                    <w:r>
                      <w:rPr>
                        <w:color w:val="231F20"/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khi</w:t>
                    </w:r>
                    <w:r>
                      <w:rPr>
                        <w:color w:val="231F20"/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bệnh</w:t>
                    </w:r>
                    <w:r>
                      <w:rPr>
                        <w:color w:val="231F20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nhân</w:t>
                    </w:r>
                    <w:r>
                      <w:rPr>
                        <w:color w:val="231F20"/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nôn</w:t>
                    </w:r>
                    <w:r>
                      <w:rPr>
                        <w:color w:val="231F20"/>
                        <w:spacing w:val="-18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spacing w:val="4"/>
                        <w:w w:val="105"/>
                      </w:rPr>
                      <w:t>ói</w:t>
                    </w:r>
                    <w:r>
                      <w:rPr>
                        <w:color w:val="231F20"/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nhiều,</w:t>
                    </w:r>
                    <w:r>
                      <w:rPr>
                        <w:color w:val="231F20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tắc</w:t>
                    </w:r>
                    <w:r>
                      <w:rPr>
                        <w:color w:val="231F20"/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ruột.</w:t>
                    </w:r>
                  </w:p>
                  <w:p w:rsidR="006578CD" w:rsidRDefault="006578CD">
                    <w:pPr>
                      <w:numPr>
                        <w:ilvl w:val="0"/>
                        <w:numId w:val="1"/>
                      </w:numPr>
                      <w:tabs>
                        <w:tab w:val="left" w:pos="241"/>
                      </w:tabs>
                      <w:spacing w:before="45"/>
                    </w:pPr>
                    <w:r>
                      <w:rPr>
                        <w:color w:val="231F20"/>
                        <w:w w:val="105"/>
                      </w:rPr>
                      <w:t>Tiên</w:t>
                    </w:r>
                    <w:r>
                      <w:rPr>
                        <w:color w:val="231F20"/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lượng</w:t>
                    </w:r>
                    <w:r>
                      <w:rPr>
                        <w:color w:val="231F20"/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tốt</w:t>
                    </w:r>
                    <w:r>
                      <w:rPr>
                        <w:color w:val="231F20"/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phần</w:t>
                    </w:r>
                    <w:r>
                      <w:rPr>
                        <w:color w:val="231F20"/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lớn</w:t>
                    </w:r>
                    <w:r>
                      <w:rPr>
                        <w:color w:val="231F20"/>
                        <w:spacing w:val="-11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phục</w:t>
                    </w:r>
                    <w:r>
                      <w:rPr>
                        <w:color w:val="231F20"/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hồi</w:t>
                    </w:r>
                    <w:r>
                      <w:rPr>
                        <w:color w:val="231F20"/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có</w:t>
                    </w:r>
                    <w:r>
                      <w:rPr>
                        <w:color w:val="231F20"/>
                        <w:spacing w:val="-3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thể</w:t>
                    </w:r>
                    <w:r>
                      <w:rPr>
                        <w:color w:val="231F20"/>
                        <w:spacing w:val="-13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ăn</w:t>
                    </w:r>
                    <w:r>
                      <w:rPr>
                        <w:color w:val="231F20"/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lại</w:t>
                    </w:r>
                    <w:r>
                      <w:rPr>
                        <w:color w:val="231F20"/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sau</w:t>
                    </w:r>
                    <w:r>
                      <w:rPr>
                        <w:color w:val="231F20"/>
                        <w:spacing w:val="-15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3-7</w:t>
                    </w:r>
                    <w:r>
                      <w:rPr>
                        <w:color w:val="231F20"/>
                        <w:spacing w:val="-3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spacing w:val="-4"/>
                        <w:w w:val="105"/>
                      </w:rPr>
                      <w:t>ngày.</w:t>
                    </w:r>
                  </w:p>
                  <w:p w:rsidR="006578CD" w:rsidRDefault="006578CD">
                    <w:pPr>
                      <w:numPr>
                        <w:ilvl w:val="0"/>
                        <w:numId w:val="1"/>
                      </w:numPr>
                      <w:tabs>
                        <w:tab w:val="left" w:pos="241"/>
                      </w:tabs>
                      <w:spacing w:before="44"/>
                    </w:pPr>
                    <w:r>
                      <w:rPr>
                        <w:color w:val="231F20"/>
                        <w:w w:val="105"/>
                      </w:rPr>
                      <w:t>Thuốc sử</w:t>
                    </w:r>
                    <w:r>
                      <w:rPr>
                        <w:color w:val="231F20"/>
                        <w:spacing w:val="-46"/>
                        <w:w w:val="105"/>
                      </w:rPr>
                      <w:t xml:space="preserve"> </w:t>
                    </w:r>
                    <w:r>
                      <w:rPr>
                        <w:color w:val="231F20"/>
                        <w:w w:val="105"/>
                      </w:rPr>
                      <w:t>dụng:</w:t>
                    </w:r>
                  </w:p>
                  <w:p w:rsidR="006578CD" w:rsidRDefault="006578CD">
                    <w:pPr>
                      <w:spacing w:before="49" w:line="283" w:lineRule="auto"/>
                      <w:ind w:left="724" w:right="5701" w:hanging="504"/>
                    </w:pPr>
                    <w:r>
                      <w:rPr>
                        <w:color w:val="231F20"/>
                        <w:w w:val="105"/>
                      </w:rPr>
                      <w:t>PPI: Omeprasole 20mg TTM / ngày hay Lansoprasole 30mg TTM / ngày hay Pantoprasole 40mg TTM / ngày hay Esomeprasole 40mg TTM / ngày.</w:t>
                    </w:r>
                  </w:p>
                  <w:p w:rsidR="006578CD" w:rsidRDefault="006578CD">
                    <w:pPr>
                      <w:ind w:left="220"/>
                    </w:pPr>
                    <w:r>
                      <w:rPr>
                        <w:color w:val="231F20"/>
                        <w:w w:val="105"/>
                      </w:rPr>
                      <w:t>Octreotide (hay Somatostatin): 100 microgram TDD mỗi 8 giờ.</w:t>
                    </w:r>
                  </w:p>
                </w:txbxContent>
              </v:textbox>
            </v:shape>
            <v:shape id="_x0000_s1123" type="#_x0000_t202" style="position:absolute;left:4306;top:390;width:3608;height:226" filled="f" stroked="f">
              <v:textbox inset="0,0,0,0">
                <w:txbxContent>
                  <w:p w:rsidR="006578CD" w:rsidRDefault="006578CD">
                    <w:pPr>
                      <w:spacing w:line="226" w:lineRule="exact"/>
                      <w:ind w:right="-3"/>
                      <w:rPr>
                        <w:b/>
                      </w:rPr>
                    </w:pPr>
                    <w:r>
                      <w:rPr>
                        <w:b/>
                        <w:color w:val="FFFFFF"/>
                        <w:w w:val="105"/>
                      </w:rPr>
                      <w:t>Phụ</w:t>
                    </w:r>
                    <w:r>
                      <w:rPr>
                        <w:b/>
                        <w:color w:val="FFFFFF"/>
                        <w:spacing w:val="-10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lục</w:t>
                    </w:r>
                    <w:r>
                      <w:rPr>
                        <w:b/>
                        <w:color w:val="FFFFFF"/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11:</w:t>
                    </w:r>
                    <w:r>
                      <w:rPr>
                        <w:b/>
                        <w:color w:val="FFFFFF"/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Điều</w:t>
                    </w:r>
                    <w:r>
                      <w:rPr>
                        <w:b/>
                        <w:color w:val="FFFFFF"/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trị</w:t>
                    </w:r>
                    <w:r>
                      <w:rPr>
                        <w:b/>
                        <w:color w:val="FFFFFF"/>
                        <w:spacing w:val="-9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theo</w:t>
                    </w:r>
                    <w:r>
                      <w:rPr>
                        <w:b/>
                        <w:color w:val="FFFFFF"/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thể</w:t>
                    </w:r>
                    <w:r>
                      <w:rPr>
                        <w:b/>
                        <w:color w:val="FFFFFF"/>
                        <w:spacing w:val="-12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viêm</w:t>
                    </w:r>
                    <w:r>
                      <w:rPr>
                        <w:b/>
                        <w:color w:val="FFFFFF"/>
                        <w:spacing w:val="-14"/>
                        <w:w w:val="105"/>
                      </w:rPr>
                      <w:t xml:space="preserve"> </w:t>
                    </w:r>
                    <w:r>
                      <w:rPr>
                        <w:b/>
                        <w:color w:val="FFFFFF"/>
                        <w:w w:val="105"/>
                      </w:rPr>
                      <w:t>tụy</w:t>
                    </w:r>
                  </w:p>
                </w:txbxContent>
              </v:textbox>
            </v:shape>
            <w10:wrap type="topAndBottom" anchorx="page"/>
          </v:group>
        </w:pict>
      </w:r>
    </w:p>
    <w:sectPr w:rsidR="006578CD" w:rsidSect="00E94EEC">
      <w:pgSz w:w="12240" w:h="15840"/>
      <w:pgMar w:top="240" w:right="980" w:bottom="420" w:left="960" w:header="20" w:footer="23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390D" w:rsidRDefault="00AC390D" w:rsidP="00E94EEC">
      <w:r>
        <w:separator/>
      </w:r>
    </w:p>
  </w:endnote>
  <w:endnote w:type="continuationSeparator" w:id="0">
    <w:p w:rsidR="00AC390D" w:rsidRDefault="00AC390D" w:rsidP="00E94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8CD" w:rsidRDefault="00AC390D">
    <w:pPr>
      <w:pStyle w:val="BodyText"/>
      <w:spacing w:line="14" w:lineRule="aut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4.5pt;margin-top:768pt;width:19.5pt;height:11.5pt;z-index:-1;mso-position-horizontal-relative:page;mso-position-vertical-relative:page" filled="f" stroked="f">
          <v:textbox inset="0,0,0,0">
            <w:txbxContent>
              <w:p w:rsidR="006578CD" w:rsidRDefault="006578CD">
                <w:pPr>
                  <w:spacing w:line="214" w:lineRule="exact"/>
                  <w:ind w:left="40" w:right="-8"/>
                  <w:rPr>
                    <w:i/>
                    <w:sz w:val="19"/>
                  </w:rPr>
                </w:pPr>
                <w:r>
                  <w:rPr>
                    <w:i/>
                    <w:sz w:val="19"/>
                  </w:rPr>
                  <w:fldChar w:fldCharType="begin"/>
                </w:r>
                <w:r>
                  <w:rPr>
                    <w:i/>
                    <w:sz w:val="19"/>
                  </w:rPr>
                  <w:instrText xml:space="preserve"> PAGE </w:instrText>
                </w:r>
                <w:r>
                  <w:rPr>
                    <w:i/>
                    <w:sz w:val="19"/>
                  </w:rPr>
                  <w:fldChar w:fldCharType="separate"/>
                </w:r>
                <w:r w:rsidR="008E7510">
                  <w:rPr>
                    <w:i/>
                    <w:noProof/>
                    <w:sz w:val="19"/>
                  </w:rPr>
                  <w:t>1</w:t>
                </w:r>
                <w:r>
                  <w:rPr>
                    <w:i/>
                    <w:sz w:val="19"/>
                  </w:rPr>
                  <w:fldChar w:fldCharType="end"/>
                </w:r>
                <w:r>
                  <w:rPr>
                    <w:i/>
                    <w:sz w:val="19"/>
                  </w:rPr>
                  <w:t xml:space="preserve"> / 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390D" w:rsidRDefault="00AC390D" w:rsidP="00E94EEC">
      <w:r>
        <w:separator/>
      </w:r>
    </w:p>
  </w:footnote>
  <w:footnote w:type="continuationSeparator" w:id="0">
    <w:p w:rsidR="00AC390D" w:rsidRDefault="00AC390D" w:rsidP="00E94E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78CD" w:rsidRDefault="006578CD">
    <w:pPr>
      <w:pStyle w:val="BodyText"/>
      <w:spacing w:line="14" w:lineRule="aut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0024D"/>
    <w:multiLevelType w:val="hybridMultilevel"/>
    <w:tmpl w:val="CCA21772"/>
    <w:lvl w:ilvl="0" w:tplc="CD2CC3CE">
      <w:numFmt w:val="bullet"/>
      <w:lvlText w:val=""/>
      <w:lvlJc w:val="left"/>
      <w:pPr>
        <w:ind w:left="360" w:hanging="260"/>
      </w:pPr>
      <w:rPr>
        <w:rFonts w:ascii="Wingdings" w:eastAsia="Times New Roman" w:hAnsi="Wingdings" w:hint="default"/>
        <w:b/>
        <w:w w:val="102"/>
        <w:sz w:val="22"/>
      </w:rPr>
    </w:lvl>
    <w:lvl w:ilvl="1" w:tplc="5226F6E4">
      <w:numFmt w:val="bullet"/>
      <w:lvlText w:val="-"/>
      <w:lvlJc w:val="left"/>
      <w:pPr>
        <w:ind w:left="777" w:hanging="341"/>
      </w:pPr>
      <w:rPr>
        <w:rFonts w:ascii="Calibri" w:eastAsia="Times New Roman" w:hAnsi="Calibri" w:hint="default"/>
        <w:color w:val="231F20"/>
        <w:w w:val="103"/>
        <w:sz w:val="20"/>
      </w:rPr>
    </w:lvl>
    <w:lvl w:ilvl="2" w:tplc="27961C68">
      <w:numFmt w:val="bullet"/>
      <w:lvlText w:val="•"/>
      <w:lvlJc w:val="left"/>
      <w:pPr>
        <w:ind w:left="1784" w:hanging="341"/>
      </w:pPr>
      <w:rPr>
        <w:rFonts w:hint="default"/>
      </w:rPr>
    </w:lvl>
    <w:lvl w:ilvl="3" w:tplc="4270385A">
      <w:numFmt w:val="bullet"/>
      <w:lvlText w:val="•"/>
      <w:lvlJc w:val="left"/>
      <w:pPr>
        <w:ind w:left="2788" w:hanging="341"/>
      </w:pPr>
      <w:rPr>
        <w:rFonts w:hint="default"/>
      </w:rPr>
    </w:lvl>
    <w:lvl w:ilvl="4" w:tplc="284EA80E">
      <w:numFmt w:val="bullet"/>
      <w:lvlText w:val="•"/>
      <w:lvlJc w:val="left"/>
      <w:pPr>
        <w:ind w:left="3792" w:hanging="341"/>
      </w:pPr>
      <w:rPr>
        <w:rFonts w:hint="default"/>
      </w:rPr>
    </w:lvl>
    <w:lvl w:ilvl="5" w:tplc="BF50FA46">
      <w:numFmt w:val="bullet"/>
      <w:lvlText w:val="•"/>
      <w:lvlJc w:val="left"/>
      <w:pPr>
        <w:ind w:left="4796" w:hanging="341"/>
      </w:pPr>
      <w:rPr>
        <w:rFonts w:hint="default"/>
      </w:rPr>
    </w:lvl>
    <w:lvl w:ilvl="6" w:tplc="DF4C1E52">
      <w:numFmt w:val="bullet"/>
      <w:lvlText w:val="•"/>
      <w:lvlJc w:val="left"/>
      <w:pPr>
        <w:ind w:left="5800" w:hanging="341"/>
      </w:pPr>
      <w:rPr>
        <w:rFonts w:hint="default"/>
      </w:rPr>
    </w:lvl>
    <w:lvl w:ilvl="7" w:tplc="96BACD60">
      <w:numFmt w:val="bullet"/>
      <w:lvlText w:val="•"/>
      <w:lvlJc w:val="left"/>
      <w:pPr>
        <w:ind w:left="6804" w:hanging="341"/>
      </w:pPr>
      <w:rPr>
        <w:rFonts w:hint="default"/>
      </w:rPr>
    </w:lvl>
    <w:lvl w:ilvl="8" w:tplc="67BE6F0E">
      <w:numFmt w:val="bullet"/>
      <w:lvlText w:val="•"/>
      <w:lvlJc w:val="left"/>
      <w:pPr>
        <w:ind w:left="7808" w:hanging="341"/>
      </w:pPr>
      <w:rPr>
        <w:rFonts w:hint="default"/>
      </w:rPr>
    </w:lvl>
  </w:abstractNum>
  <w:abstractNum w:abstractNumId="1">
    <w:nsid w:val="015968B1"/>
    <w:multiLevelType w:val="hybridMultilevel"/>
    <w:tmpl w:val="4B0EA746"/>
    <w:lvl w:ilvl="0" w:tplc="98DEECA2">
      <w:numFmt w:val="bullet"/>
      <w:lvlText w:val=""/>
      <w:lvlJc w:val="left"/>
      <w:pPr>
        <w:ind w:left="350" w:hanging="255"/>
      </w:pPr>
      <w:rPr>
        <w:rFonts w:ascii="Wingdings" w:eastAsia="Times New Roman" w:hAnsi="Wingdings" w:hint="default"/>
        <w:w w:val="102"/>
        <w:sz w:val="22"/>
      </w:rPr>
    </w:lvl>
    <w:lvl w:ilvl="1" w:tplc="89C85534">
      <w:numFmt w:val="bullet"/>
      <w:lvlText w:val="•"/>
      <w:lvlJc w:val="left"/>
      <w:pPr>
        <w:ind w:left="1071" w:hanging="255"/>
      </w:pPr>
      <w:rPr>
        <w:rFonts w:hint="default"/>
      </w:rPr>
    </w:lvl>
    <w:lvl w:ilvl="2" w:tplc="1D549D9C">
      <w:numFmt w:val="bullet"/>
      <w:lvlText w:val="•"/>
      <w:lvlJc w:val="left"/>
      <w:pPr>
        <w:ind w:left="1783" w:hanging="255"/>
      </w:pPr>
      <w:rPr>
        <w:rFonts w:hint="default"/>
      </w:rPr>
    </w:lvl>
    <w:lvl w:ilvl="3" w:tplc="D43C8F08">
      <w:numFmt w:val="bullet"/>
      <w:lvlText w:val="•"/>
      <w:lvlJc w:val="left"/>
      <w:pPr>
        <w:ind w:left="2495" w:hanging="255"/>
      </w:pPr>
      <w:rPr>
        <w:rFonts w:hint="default"/>
      </w:rPr>
    </w:lvl>
    <w:lvl w:ilvl="4" w:tplc="A65A6D52">
      <w:numFmt w:val="bullet"/>
      <w:lvlText w:val="•"/>
      <w:lvlJc w:val="left"/>
      <w:pPr>
        <w:ind w:left="3207" w:hanging="255"/>
      </w:pPr>
      <w:rPr>
        <w:rFonts w:hint="default"/>
      </w:rPr>
    </w:lvl>
    <w:lvl w:ilvl="5" w:tplc="50844C3C">
      <w:numFmt w:val="bullet"/>
      <w:lvlText w:val="•"/>
      <w:lvlJc w:val="left"/>
      <w:pPr>
        <w:ind w:left="3919" w:hanging="255"/>
      </w:pPr>
      <w:rPr>
        <w:rFonts w:hint="default"/>
      </w:rPr>
    </w:lvl>
    <w:lvl w:ilvl="6" w:tplc="1CCC28DA">
      <w:numFmt w:val="bullet"/>
      <w:lvlText w:val="•"/>
      <w:lvlJc w:val="left"/>
      <w:pPr>
        <w:ind w:left="4631" w:hanging="255"/>
      </w:pPr>
      <w:rPr>
        <w:rFonts w:hint="default"/>
      </w:rPr>
    </w:lvl>
    <w:lvl w:ilvl="7" w:tplc="BC4884FE">
      <w:numFmt w:val="bullet"/>
      <w:lvlText w:val="•"/>
      <w:lvlJc w:val="left"/>
      <w:pPr>
        <w:ind w:left="5342" w:hanging="255"/>
      </w:pPr>
      <w:rPr>
        <w:rFonts w:hint="default"/>
      </w:rPr>
    </w:lvl>
    <w:lvl w:ilvl="8" w:tplc="959CFB78">
      <w:numFmt w:val="bullet"/>
      <w:lvlText w:val="•"/>
      <w:lvlJc w:val="left"/>
      <w:pPr>
        <w:ind w:left="6054" w:hanging="255"/>
      </w:pPr>
      <w:rPr>
        <w:rFonts w:hint="default"/>
      </w:rPr>
    </w:lvl>
  </w:abstractNum>
  <w:abstractNum w:abstractNumId="2">
    <w:nsid w:val="0C2B10AC"/>
    <w:multiLevelType w:val="hybridMultilevel"/>
    <w:tmpl w:val="8BBC2E94"/>
    <w:lvl w:ilvl="0" w:tplc="28E8A25A">
      <w:numFmt w:val="bullet"/>
      <w:lvlText w:val="-"/>
      <w:lvlJc w:val="left"/>
      <w:pPr>
        <w:ind w:left="211" w:hanging="135"/>
      </w:pPr>
      <w:rPr>
        <w:rFonts w:ascii="Times New Roman" w:eastAsia="Times New Roman" w:hAnsi="Times New Roman" w:hint="default"/>
        <w:w w:val="102"/>
        <w:sz w:val="22"/>
      </w:rPr>
    </w:lvl>
    <w:lvl w:ilvl="1" w:tplc="EAF8E642">
      <w:numFmt w:val="bullet"/>
      <w:lvlText w:val="•"/>
      <w:lvlJc w:val="left"/>
      <w:pPr>
        <w:ind w:left="1201" w:hanging="135"/>
      </w:pPr>
      <w:rPr>
        <w:rFonts w:hint="default"/>
      </w:rPr>
    </w:lvl>
    <w:lvl w:ilvl="2" w:tplc="FDF40C4C">
      <w:numFmt w:val="bullet"/>
      <w:lvlText w:val="•"/>
      <w:lvlJc w:val="left"/>
      <w:pPr>
        <w:ind w:left="2183" w:hanging="135"/>
      </w:pPr>
      <w:rPr>
        <w:rFonts w:hint="default"/>
      </w:rPr>
    </w:lvl>
    <w:lvl w:ilvl="3" w:tplc="26DACD4C">
      <w:numFmt w:val="bullet"/>
      <w:lvlText w:val="•"/>
      <w:lvlJc w:val="left"/>
      <w:pPr>
        <w:ind w:left="3165" w:hanging="135"/>
      </w:pPr>
      <w:rPr>
        <w:rFonts w:hint="default"/>
      </w:rPr>
    </w:lvl>
    <w:lvl w:ilvl="4" w:tplc="9364D494">
      <w:numFmt w:val="bullet"/>
      <w:lvlText w:val="•"/>
      <w:lvlJc w:val="left"/>
      <w:pPr>
        <w:ind w:left="4146" w:hanging="135"/>
      </w:pPr>
      <w:rPr>
        <w:rFonts w:hint="default"/>
      </w:rPr>
    </w:lvl>
    <w:lvl w:ilvl="5" w:tplc="D44AB3D0">
      <w:numFmt w:val="bullet"/>
      <w:lvlText w:val="•"/>
      <w:lvlJc w:val="left"/>
      <w:pPr>
        <w:ind w:left="5128" w:hanging="135"/>
      </w:pPr>
      <w:rPr>
        <w:rFonts w:hint="default"/>
      </w:rPr>
    </w:lvl>
    <w:lvl w:ilvl="6" w:tplc="A43E5284">
      <w:numFmt w:val="bullet"/>
      <w:lvlText w:val="•"/>
      <w:lvlJc w:val="left"/>
      <w:pPr>
        <w:ind w:left="6110" w:hanging="135"/>
      </w:pPr>
      <w:rPr>
        <w:rFonts w:hint="default"/>
      </w:rPr>
    </w:lvl>
    <w:lvl w:ilvl="7" w:tplc="2A460460">
      <w:numFmt w:val="bullet"/>
      <w:lvlText w:val="•"/>
      <w:lvlJc w:val="left"/>
      <w:pPr>
        <w:ind w:left="7091" w:hanging="135"/>
      </w:pPr>
      <w:rPr>
        <w:rFonts w:hint="default"/>
      </w:rPr>
    </w:lvl>
    <w:lvl w:ilvl="8" w:tplc="25349C50">
      <w:numFmt w:val="bullet"/>
      <w:lvlText w:val="•"/>
      <w:lvlJc w:val="left"/>
      <w:pPr>
        <w:ind w:left="8073" w:hanging="135"/>
      </w:pPr>
      <w:rPr>
        <w:rFonts w:hint="default"/>
      </w:rPr>
    </w:lvl>
  </w:abstractNum>
  <w:abstractNum w:abstractNumId="3">
    <w:nsid w:val="19307D63"/>
    <w:multiLevelType w:val="hybridMultilevel"/>
    <w:tmpl w:val="176CE25A"/>
    <w:lvl w:ilvl="0" w:tplc="18666B34">
      <w:numFmt w:val="bullet"/>
      <w:lvlText w:val=""/>
      <w:lvlJc w:val="left"/>
      <w:pPr>
        <w:ind w:left="105" w:hanging="260"/>
      </w:pPr>
      <w:rPr>
        <w:rFonts w:ascii="Wingdings" w:eastAsia="Times New Roman" w:hAnsi="Wingdings" w:hint="default"/>
        <w:b/>
        <w:w w:val="102"/>
        <w:sz w:val="22"/>
      </w:rPr>
    </w:lvl>
    <w:lvl w:ilvl="1" w:tplc="4858E8F0">
      <w:numFmt w:val="bullet"/>
      <w:lvlText w:val="•"/>
      <w:lvlJc w:val="left"/>
      <w:pPr>
        <w:ind w:left="1072" w:hanging="260"/>
      </w:pPr>
      <w:rPr>
        <w:rFonts w:hint="default"/>
      </w:rPr>
    </w:lvl>
    <w:lvl w:ilvl="2" w:tplc="EE0E192A">
      <w:numFmt w:val="bullet"/>
      <w:lvlText w:val="•"/>
      <w:lvlJc w:val="left"/>
      <w:pPr>
        <w:ind w:left="2045" w:hanging="260"/>
      </w:pPr>
      <w:rPr>
        <w:rFonts w:hint="default"/>
      </w:rPr>
    </w:lvl>
    <w:lvl w:ilvl="3" w:tplc="A2DED01C">
      <w:numFmt w:val="bullet"/>
      <w:lvlText w:val="•"/>
      <w:lvlJc w:val="left"/>
      <w:pPr>
        <w:ind w:left="3017" w:hanging="260"/>
      </w:pPr>
      <w:rPr>
        <w:rFonts w:hint="default"/>
      </w:rPr>
    </w:lvl>
    <w:lvl w:ilvl="4" w:tplc="4678C706">
      <w:numFmt w:val="bullet"/>
      <w:lvlText w:val="•"/>
      <w:lvlJc w:val="left"/>
      <w:pPr>
        <w:ind w:left="3990" w:hanging="260"/>
      </w:pPr>
      <w:rPr>
        <w:rFonts w:hint="default"/>
      </w:rPr>
    </w:lvl>
    <w:lvl w:ilvl="5" w:tplc="D9A8985E">
      <w:numFmt w:val="bullet"/>
      <w:lvlText w:val="•"/>
      <w:lvlJc w:val="left"/>
      <w:pPr>
        <w:ind w:left="4962" w:hanging="260"/>
      </w:pPr>
      <w:rPr>
        <w:rFonts w:hint="default"/>
      </w:rPr>
    </w:lvl>
    <w:lvl w:ilvl="6" w:tplc="C77EA91A">
      <w:numFmt w:val="bullet"/>
      <w:lvlText w:val="•"/>
      <w:lvlJc w:val="left"/>
      <w:pPr>
        <w:ind w:left="5935" w:hanging="260"/>
      </w:pPr>
      <w:rPr>
        <w:rFonts w:hint="default"/>
      </w:rPr>
    </w:lvl>
    <w:lvl w:ilvl="7" w:tplc="C4EC2606">
      <w:numFmt w:val="bullet"/>
      <w:lvlText w:val="•"/>
      <w:lvlJc w:val="left"/>
      <w:pPr>
        <w:ind w:left="6907" w:hanging="260"/>
      </w:pPr>
      <w:rPr>
        <w:rFonts w:hint="default"/>
      </w:rPr>
    </w:lvl>
    <w:lvl w:ilvl="8" w:tplc="2A30CC1C">
      <w:numFmt w:val="bullet"/>
      <w:lvlText w:val="•"/>
      <w:lvlJc w:val="left"/>
      <w:pPr>
        <w:ind w:left="7880" w:hanging="260"/>
      </w:pPr>
      <w:rPr>
        <w:rFonts w:hint="default"/>
      </w:rPr>
    </w:lvl>
  </w:abstractNum>
  <w:abstractNum w:abstractNumId="4">
    <w:nsid w:val="1DD93250"/>
    <w:multiLevelType w:val="hybridMultilevel"/>
    <w:tmpl w:val="C8BEB876"/>
    <w:lvl w:ilvl="0" w:tplc="FBD0058A">
      <w:numFmt w:val="bullet"/>
      <w:lvlText w:val=""/>
      <w:lvlJc w:val="left"/>
      <w:pPr>
        <w:ind w:left="360" w:hanging="264"/>
      </w:pPr>
      <w:rPr>
        <w:rFonts w:ascii="Wingdings" w:eastAsia="Times New Roman" w:hAnsi="Wingdings" w:hint="default"/>
        <w:w w:val="102"/>
        <w:sz w:val="22"/>
      </w:rPr>
    </w:lvl>
    <w:lvl w:ilvl="1" w:tplc="C4C0AC72">
      <w:numFmt w:val="bullet"/>
      <w:lvlText w:val="•"/>
      <w:lvlJc w:val="left"/>
      <w:pPr>
        <w:ind w:left="1071" w:hanging="264"/>
      </w:pPr>
      <w:rPr>
        <w:rFonts w:hint="default"/>
      </w:rPr>
    </w:lvl>
    <w:lvl w:ilvl="2" w:tplc="FFC4B60A">
      <w:numFmt w:val="bullet"/>
      <w:lvlText w:val="•"/>
      <w:lvlJc w:val="left"/>
      <w:pPr>
        <w:ind w:left="1783" w:hanging="264"/>
      </w:pPr>
      <w:rPr>
        <w:rFonts w:hint="default"/>
      </w:rPr>
    </w:lvl>
    <w:lvl w:ilvl="3" w:tplc="0CBE2ABC">
      <w:numFmt w:val="bullet"/>
      <w:lvlText w:val="•"/>
      <w:lvlJc w:val="left"/>
      <w:pPr>
        <w:ind w:left="2495" w:hanging="264"/>
      </w:pPr>
      <w:rPr>
        <w:rFonts w:hint="default"/>
      </w:rPr>
    </w:lvl>
    <w:lvl w:ilvl="4" w:tplc="F60268FC">
      <w:numFmt w:val="bullet"/>
      <w:lvlText w:val="•"/>
      <w:lvlJc w:val="left"/>
      <w:pPr>
        <w:ind w:left="3207" w:hanging="264"/>
      </w:pPr>
      <w:rPr>
        <w:rFonts w:hint="default"/>
      </w:rPr>
    </w:lvl>
    <w:lvl w:ilvl="5" w:tplc="2598AF0A">
      <w:numFmt w:val="bullet"/>
      <w:lvlText w:val="•"/>
      <w:lvlJc w:val="left"/>
      <w:pPr>
        <w:ind w:left="3919" w:hanging="264"/>
      </w:pPr>
      <w:rPr>
        <w:rFonts w:hint="default"/>
      </w:rPr>
    </w:lvl>
    <w:lvl w:ilvl="6" w:tplc="BBB6DEC2">
      <w:numFmt w:val="bullet"/>
      <w:lvlText w:val="•"/>
      <w:lvlJc w:val="left"/>
      <w:pPr>
        <w:ind w:left="4631" w:hanging="264"/>
      </w:pPr>
      <w:rPr>
        <w:rFonts w:hint="default"/>
      </w:rPr>
    </w:lvl>
    <w:lvl w:ilvl="7" w:tplc="51966B86">
      <w:numFmt w:val="bullet"/>
      <w:lvlText w:val="•"/>
      <w:lvlJc w:val="left"/>
      <w:pPr>
        <w:ind w:left="5342" w:hanging="264"/>
      </w:pPr>
      <w:rPr>
        <w:rFonts w:hint="default"/>
      </w:rPr>
    </w:lvl>
    <w:lvl w:ilvl="8" w:tplc="68CAAE48">
      <w:numFmt w:val="bullet"/>
      <w:lvlText w:val="•"/>
      <w:lvlJc w:val="left"/>
      <w:pPr>
        <w:ind w:left="6054" w:hanging="264"/>
      </w:pPr>
      <w:rPr>
        <w:rFonts w:hint="default"/>
      </w:rPr>
    </w:lvl>
  </w:abstractNum>
  <w:abstractNum w:abstractNumId="5">
    <w:nsid w:val="2357667D"/>
    <w:multiLevelType w:val="hybridMultilevel"/>
    <w:tmpl w:val="1A6E7802"/>
    <w:lvl w:ilvl="0" w:tplc="4446BCBE">
      <w:numFmt w:val="bullet"/>
      <w:lvlText w:val="-"/>
      <w:lvlJc w:val="left"/>
      <w:pPr>
        <w:ind w:left="235" w:hanging="135"/>
      </w:pPr>
      <w:rPr>
        <w:rFonts w:ascii="Times New Roman" w:eastAsia="Times New Roman" w:hAnsi="Times New Roman" w:hint="default"/>
        <w:color w:val="231F20"/>
        <w:w w:val="102"/>
        <w:sz w:val="22"/>
      </w:rPr>
    </w:lvl>
    <w:lvl w:ilvl="1" w:tplc="548E5B74">
      <w:numFmt w:val="bullet"/>
      <w:lvlText w:val="•"/>
      <w:lvlJc w:val="left"/>
      <w:pPr>
        <w:ind w:left="1197" w:hanging="135"/>
      </w:pPr>
      <w:rPr>
        <w:rFonts w:hint="default"/>
      </w:rPr>
    </w:lvl>
    <w:lvl w:ilvl="2" w:tplc="E0C8F8CA">
      <w:numFmt w:val="bullet"/>
      <w:lvlText w:val="•"/>
      <w:lvlJc w:val="left"/>
      <w:pPr>
        <w:ind w:left="2155" w:hanging="135"/>
      </w:pPr>
      <w:rPr>
        <w:rFonts w:hint="default"/>
      </w:rPr>
    </w:lvl>
    <w:lvl w:ilvl="3" w:tplc="11D6C656">
      <w:numFmt w:val="bullet"/>
      <w:lvlText w:val="•"/>
      <w:lvlJc w:val="left"/>
      <w:pPr>
        <w:ind w:left="3112" w:hanging="135"/>
      </w:pPr>
      <w:rPr>
        <w:rFonts w:hint="default"/>
      </w:rPr>
    </w:lvl>
    <w:lvl w:ilvl="4" w:tplc="67D26CA8">
      <w:numFmt w:val="bullet"/>
      <w:lvlText w:val="•"/>
      <w:lvlJc w:val="left"/>
      <w:pPr>
        <w:ind w:left="4070" w:hanging="135"/>
      </w:pPr>
      <w:rPr>
        <w:rFonts w:hint="default"/>
      </w:rPr>
    </w:lvl>
    <w:lvl w:ilvl="5" w:tplc="C936B33C">
      <w:numFmt w:val="bullet"/>
      <w:lvlText w:val="•"/>
      <w:lvlJc w:val="left"/>
      <w:pPr>
        <w:ind w:left="5028" w:hanging="135"/>
      </w:pPr>
      <w:rPr>
        <w:rFonts w:hint="default"/>
      </w:rPr>
    </w:lvl>
    <w:lvl w:ilvl="6" w:tplc="8FBC8F90">
      <w:numFmt w:val="bullet"/>
      <w:lvlText w:val="•"/>
      <w:lvlJc w:val="left"/>
      <w:pPr>
        <w:ind w:left="5985" w:hanging="135"/>
      </w:pPr>
      <w:rPr>
        <w:rFonts w:hint="default"/>
      </w:rPr>
    </w:lvl>
    <w:lvl w:ilvl="7" w:tplc="24B0F718">
      <w:numFmt w:val="bullet"/>
      <w:lvlText w:val="•"/>
      <w:lvlJc w:val="left"/>
      <w:pPr>
        <w:ind w:left="6943" w:hanging="135"/>
      </w:pPr>
      <w:rPr>
        <w:rFonts w:hint="default"/>
      </w:rPr>
    </w:lvl>
    <w:lvl w:ilvl="8" w:tplc="EF4253CE">
      <w:numFmt w:val="bullet"/>
      <w:lvlText w:val="•"/>
      <w:lvlJc w:val="left"/>
      <w:pPr>
        <w:ind w:left="7900" w:hanging="135"/>
      </w:pPr>
      <w:rPr>
        <w:rFonts w:hint="default"/>
      </w:rPr>
    </w:lvl>
  </w:abstractNum>
  <w:abstractNum w:abstractNumId="6">
    <w:nsid w:val="27727299"/>
    <w:multiLevelType w:val="hybridMultilevel"/>
    <w:tmpl w:val="65F85430"/>
    <w:lvl w:ilvl="0" w:tplc="466892C8">
      <w:numFmt w:val="bullet"/>
      <w:lvlText w:val=""/>
      <w:lvlJc w:val="left"/>
      <w:pPr>
        <w:ind w:left="360" w:hanging="260"/>
      </w:pPr>
      <w:rPr>
        <w:rFonts w:ascii="Wingdings" w:eastAsia="Times New Roman" w:hAnsi="Wingdings" w:hint="default"/>
        <w:b/>
        <w:w w:val="102"/>
        <w:sz w:val="22"/>
      </w:rPr>
    </w:lvl>
    <w:lvl w:ilvl="1" w:tplc="93C6A636">
      <w:numFmt w:val="bullet"/>
      <w:lvlText w:val="-"/>
      <w:lvlJc w:val="left"/>
      <w:pPr>
        <w:ind w:left="777" w:hanging="341"/>
      </w:pPr>
      <w:rPr>
        <w:rFonts w:ascii="Calibri" w:eastAsia="Times New Roman" w:hAnsi="Calibri" w:hint="default"/>
        <w:color w:val="231F20"/>
        <w:w w:val="103"/>
        <w:sz w:val="20"/>
      </w:rPr>
    </w:lvl>
    <w:lvl w:ilvl="2" w:tplc="EBFA7458">
      <w:numFmt w:val="bullet"/>
      <w:lvlText w:val="•"/>
      <w:lvlJc w:val="left"/>
      <w:pPr>
        <w:ind w:left="1784" w:hanging="341"/>
      </w:pPr>
      <w:rPr>
        <w:rFonts w:hint="default"/>
      </w:rPr>
    </w:lvl>
    <w:lvl w:ilvl="3" w:tplc="E91C5F7E">
      <w:numFmt w:val="bullet"/>
      <w:lvlText w:val="•"/>
      <w:lvlJc w:val="left"/>
      <w:pPr>
        <w:ind w:left="2788" w:hanging="341"/>
      </w:pPr>
      <w:rPr>
        <w:rFonts w:hint="default"/>
      </w:rPr>
    </w:lvl>
    <w:lvl w:ilvl="4" w:tplc="D6BA34D8">
      <w:numFmt w:val="bullet"/>
      <w:lvlText w:val="•"/>
      <w:lvlJc w:val="left"/>
      <w:pPr>
        <w:ind w:left="3792" w:hanging="341"/>
      </w:pPr>
      <w:rPr>
        <w:rFonts w:hint="default"/>
      </w:rPr>
    </w:lvl>
    <w:lvl w:ilvl="5" w:tplc="CB2CD600">
      <w:numFmt w:val="bullet"/>
      <w:lvlText w:val="•"/>
      <w:lvlJc w:val="left"/>
      <w:pPr>
        <w:ind w:left="4796" w:hanging="341"/>
      </w:pPr>
      <w:rPr>
        <w:rFonts w:hint="default"/>
      </w:rPr>
    </w:lvl>
    <w:lvl w:ilvl="6" w:tplc="42AAE3DE">
      <w:numFmt w:val="bullet"/>
      <w:lvlText w:val="•"/>
      <w:lvlJc w:val="left"/>
      <w:pPr>
        <w:ind w:left="5800" w:hanging="341"/>
      </w:pPr>
      <w:rPr>
        <w:rFonts w:hint="default"/>
      </w:rPr>
    </w:lvl>
    <w:lvl w:ilvl="7" w:tplc="60EE0182">
      <w:numFmt w:val="bullet"/>
      <w:lvlText w:val="•"/>
      <w:lvlJc w:val="left"/>
      <w:pPr>
        <w:ind w:left="6804" w:hanging="341"/>
      </w:pPr>
      <w:rPr>
        <w:rFonts w:hint="default"/>
      </w:rPr>
    </w:lvl>
    <w:lvl w:ilvl="8" w:tplc="2C0E8458">
      <w:numFmt w:val="bullet"/>
      <w:lvlText w:val="•"/>
      <w:lvlJc w:val="left"/>
      <w:pPr>
        <w:ind w:left="7808" w:hanging="341"/>
      </w:pPr>
      <w:rPr>
        <w:rFonts w:hint="default"/>
      </w:rPr>
    </w:lvl>
  </w:abstractNum>
  <w:abstractNum w:abstractNumId="7">
    <w:nsid w:val="2C480E77"/>
    <w:multiLevelType w:val="hybridMultilevel"/>
    <w:tmpl w:val="1C0EA220"/>
    <w:lvl w:ilvl="0" w:tplc="1C08A2DC">
      <w:numFmt w:val="bullet"/>
      <w:lvlText w:val="-"/>
      <w:lvlJc w:val="left"/>
      <w:pPr>
        <w:ind w:left="340" w:hanging="135"/>
      </w:pPr>
      <w:rPr>
        <w:rFonts w:ascii="Times New Roman" w:eastAsia="Times New Roman" w:hAnsi="Times New Roman" w:hint="default"/>
        <w:color w:val="231F20"/>
        <w:w w:val="102"/>
        <w:sz w:val="22"/>
      </w:rPr>
    </w:lvl>
    <w:lvl w:ilvl="1" w:tplc="5F00E67A">
      <w:numFmt w:val="bullet"/>
      <w:lvlText w:val="•"/>
      <w:lvlJc w:val="left"/>
      <w:pPr>
        <w:ind w:left="1336" w:hanging="135"/>
      </w:pPr>
      <w:rPr>
        <w:rFonts w:hint="default"/>
      </w:rPr>
    </w:lvl>
    <w:lvl w:ilvl="2" w:tplc="72EE78AC">
      <w:numFmt w:val="bullet"/>
      <w:lvlText w:val="•"/>
      <w:lvlJc w:val="left"/>
      <w:pPr>
        <w:ind w:left="2332" w:hanging="135"/>
      </w:pPr>
      <w:rPr>
        <w:rFonts w:hint="default"/>
      </w:rPr>
    </w:lvl>
    <w:lvl w:ilvl="3" w:tplc="D14A80C8">
      <w:numFmt w:val="bullet"/>
      <w:lvlText w:val="•"/>
      <w:lvlJc w:val="left"/>
      <w:pPr>
        <w:ind w:left="3328" w:hanging="135"/>
      </w:pPr>
      <w:rPr>
        <w:rFonts w:hint="default"/>
      </w:rPr>
    </w:lvl>
    <w:lvl w:ilvl="4" w:tplc="07DE49EC">
      <w:numFmt w:val="bullet"/>
      <w:lvlText w:val="•"/>
      <w:lvlJc w:val="left"/>
      <w:pPr>
        <w:ind w:left="4324" w:hanging="135"/>
      </w:pPr>
      <w:rPr>
        <w:rFonts w:hint="default"/>
      </w:rPr>
    </w:lvl>
    <w:lvl w:ilvl="5" w:tplc="78DAE60E">
      <w:numFmt w:val="bullet"/>
      <w:lvlText w:val="•"/>
      <w:lvlJc w:val="left"/>
      <w:pPr>
        <w:ind w:left="5320" w:hanging="135"/>
      </w:pPr>
      <w:rPr>
        <w:rFonts w:hint="default"/>
      </w:rPr>
    </w:lvl>
    <w:lvl w:ilvl="6" w:tplc="4198C276">
      <w:numFmt w:val="bullet"/>
      <w:lvlText w:val="•"/>
      <w:lvlJc w:val="left"/>
      <w:pPr>
        <w:ind w:left="6316" w:hanging="135"/>
      </w:pPr>
      <w:rPr>
        <w:rFonts w:hint="default"/>
      </w:rPr>
    </w:lvl>
    <w:lvl w:ilvl="7" w:tplc="D92CFF20">
      <w:numFmt w:val="bullet"/>
      <w:lvlText w:val="•"/>
      <w:lvlJc w:val="left"/>
      <w:pPr>
        <w:ind w:left="7312" w:hanging="135"/>
      </w:pPr>
      <w:rPr>
        <w:rFonts w:hint="default"/>
      </w:rPr>
    </w:lvl>
    <w:lvl w:ilvl="8" w:tplc="2332BD24">
      <w:numFmt w:val="bullet"/>
      <w:lvlText w:val="•"/>
      <w:lvlJc w:val="left"/>
      <w:pPr>
        <w:ind w:left="8308" w:hanging="135"/>
      </w:pPr>
      <w:rPr>
        <w:rFonts w:hint="default"/>
      </w:rPr>
    </w:lvl>
  </w:abstractNum>
  <w:abstractNum w:abstractNumId="8">
    <w:nsid w:val="331D291F"/>
    <w:multiLevelType w:val="hybridMultilevel"/>
    <w:tmpl w:val="8420321C"/>
    <w:lvl w:ilvl="0" w:tplc="CFF2FA50">
      <w:numFmt w:val="bullet"/>
      <w:lvlText w:val="-"/>
      <w:lvlJc w:val="left"/>
      <w:pPr>
        <w:ind w:left="91" w:hanging="144"/>
      </w:pPr>
      <w:rPr>
        <w:rFonts w:ascii="Times New Roman" w:eastAsia="Times New Roman" w:hAnsi="Times New Roman" w:hint="default"/>
        <w:color w:val="231F20"/>
        <w:w w:val="102"/>
        <w:sz w:val="22"/>
      </w:rPr>
    </w:lvl>
    <w:lvl w:ilvl="1" w:tplc="779E5B24">
      <w:numFmt w:val="bullet"/>
      <w:lvlText w:val="•"/>
      <w:lvlJc w:val="left"/>
      <w:pPr>
        <w:ind w:left="580" w:hanging="144"/>
      </w:pPr>
      <w:rPr>
        <w:rFonts w:hint="default"/>
      </w:rPr>
    </w:lvl>
    <w:lvl w:ilvl="2" w:tplc="E6F4CD2E">
      <w:numFmt w:val="bullet"/>
      <w:lvlText w:val="•"/>
      <w:lvlJc w:val="left"/>
      <w:pPr>
        <w:ind w:left="1060" w:hanging="144"/>
      </w:pPr>
      <w:rPr>
        <w:rFonts w:hint="default"/>
      </w:rPr>
    </w:lvl>
    <w:lvl w:ilvl="3" w:tplc="07BAB896">
      <w:numFmt w:val="bullet"/>
      <w:lvlText w:val="•"/>
      <w:lvlJc w:val="left"/>
      <w:pPr>
        <w:ind w:left="1540" w:hanging="144"/>
      </w:pPr>
      <w:rPr>
        <w:rFonts w:hint="default"/>
      </w:rPr>
    </w:lvl>
    <w:lvl w:ilvl="4" w:tplc="E72066AC">
      <w:numFmt w:val="bullet"/>
      <w:lvlText w:val="•"/>
      <w:lvlJc w:val="left"/>
      <w:pPr>
        <w:ind w:left="2020" w:hanging="144"/>
      </w:pPr>
      <w:rPr>
        <w:rFonts w:hint="default"/>
      </w:rPr>
    </w:lvl>
    <w:lvl w:ilvl="5" w:tplc="49F84538">
      <w:numFmt w:val="bullet"/>
      <w:lvlText w:val="•"/>
      <w:lvlJc w:val="left"/>
      <w:pPr>
        <w:ind w:left="2500" w:hanging="144"/>
      </w:pPr>
      <w:rPr>
        <w:rFonts w:hint="default"/>
      </w:rPr>
    </w:lvl>
    <w:lvl w:ilvl="6" w:tplc="CE2C03D8">
      <w:numFmt w:val="bullet"/>
      <w:lvlText w:val="•"/>
      <w:lvlJc w:val="left"/>
      <w:pPr>
        <w:ind w:left="2980" w:hanging="144"/>
      </w:pPr>
      <w:rPr>
        <w:rFonts w:hint="default"/>
      </w:rPr>
    </w:lvl>
    <w:lvl w:ilvl="7" w:tplc="B7CEEB12">
      <w:numFmt w:val="bullet"/>
      <w:lvlText w:val="•"/>
      <w:lvlJc w:val="left"/>
      <w:pPr>
        <w:ind w:left="3460" w:hanging="144"/>
      </w:pPr>
      <w:rPr>
        <w:rFonts w:hint="default"/>
      </w:rPr>
    </w:lvl>
    <w:lvl w:ilvl="8" w:tplc="A02C4288">
      <w:numFmt w:val="bullet"/>
      <w:lvlText w:val="•"/>
      <w:lvlJc w:val="left"/>
      <w:pPr>
        <w:ind w:left="3940" w:hanging="144"/>
      </w:pPr>
      <w:rPr>
        <w:rFonts w:hint="default"/>
      </w:rPr>
    </w:lvl>
  </w:abstractNum>
  <w:abstractNum w:abstractNumId="9">
    <w:nsid w:val="355538B0"/>
    <w:multiLevelType w:val="hybridMultilevel"/>
    <w:tmpl w:val="D2A6E7E0"/>
    <w:lvl w:ilvl="0" w:tplc="21A641AE">
      <w:numFmt w:val="bullet"/>
      <w:lvlText w:val=""/>
      <w:lvlJc w:val="left"/>
      <w:pPr>
        <w:ind w:left="96" w:hanging="264"/>
      </w:pPr>
      <w:rPr>
        <w:rFonts w:ascii="Wingdings" w:eastAsia="Times New Roman" w:hAnsi="Wingdings" w:hint="default"/>
        <w:w w:val="102"/>
        <w:sz w:val="22"/>
      </w:rPr>
    </w:lvl>
    <w:lvl w:ilvl="1" w:tplc="0F3E2354">
      <w:numFmt w:val="bullet"/>
      <w:lvlText w:val="•"/>
      <w:lvlJc w:val="left"/>
      <w:pPr>
        <w:ind w:left="837" w:hanging="264"/>
      </w:pPr>
      <w:rPr>
        <w:rFonts w:hint="default"/>
      </w:rPr>
    </w:lvl>
    <w:lvl w:ilvl="2" w:tplc="B76AF50C">
      <w:numFmt w:val="bullet"/>
      <w:lvlText w:val="•"/>
      <w:lvlJc w:val="left"/>
      <w:pPr>
        <w:ind w:left="1575" w:hanging="264"/>
      </w:pPr>
      <w:rPr>
        <w:rFonts w:hint="default"/>
      </w:rPr>
    </w:lvl>
    <w:lvl w:ilvl="3" w:tplc="72769BDA">
      <w:numFmt w:val="bullet"/>
      <w:lvlText w:val="•"/>
      <w:lvlJc w:val="left"/>
      <w:pPr>
        <w:ind w:left="2313" w:hanging="264"/>
      </w:pPr>
      <w:rPr>
        <w:rFonts w:hint="default"/>
      </w:rPr>
    </w:lvl>
    <w:lvl w:ilvl="4" w:tplc="822EB4C6">
      <w:numFmt w:val="bullet"/>
      <w:lvlText w:val="•"/>
      <w:lvlJc w:val="left"/>
      <w:pPr>
        <w:ind w:left="3051" w:hanging="264"/>
      </w:pPr>
      <w:rPr>
        <w:rFonts w:hint="default"/>
      </w:rPr>
    </w:lvl>
    <w:lvl w:ilvl="5" w:tplc="8CC62734">
      <w:numFmt w:val="bullet"/>
      <w:lvlText w:val="•"/>
      <w:lvlJc w:val="left"/>
      <w:pPr>
        <w:ind w:left="3789" w:hanging="264"/>
      </w:pPr>
      <w:rPr>
        <w:rFonts w:hint="default"/>
      </w:rPr>
    </w:lvl>
    <w:lvl w:ilvl="6" w:tplc="645446B6">
      <w:numFmt w:val="bullet"/>
      <w:lvlText w:val="•"/>
      <w:lvlJc w:val="left"/>
      <w:pPr>
        <w:ind w:left="4527" w:hanging="264"/>
      </w:pPr>
      <w:rPr>
        <w:rFonts w:hint="default"/>
      </w:rPr>
    </w:lvl>
    <w:lvl w:ilvl="7" w:tplc="221E4108">
      <w:numFmt w:val="bullet"/>
      <w:lvlText w:val="•"/>
      <w:lvlJc w:val="left"/>
      <w:pPr>
        <w:ind w:left="5264" w:hanging="264"/>
      </w:pPr>
      <w:rPr>
        <w:rFonts w:hint="default"/>
      </w:rPr>
    </w:lvl>
    <w:lvl w:ilvl="8" w:tplc="486E1ADC">
      <w:numFmt w:val="bullet"/>
      <w:lvlText w:val="•"/>
      <w:lvlJc w:val="left"/>
      <w:pPr>
        <w:ind w:left="6002" w:hanging="264"/>
      </w:pPr>
      <w:rPr>
        <w:rFonts w:hint="default"/>
      </w:rPr>
    </w:lvl>
  </w:abstractNum>
  <w:abstractNum w:abstractNumId="10">
    <w:nsid w:val="375A399F"/>
    <w:multiLevelType w:val="hybridMultilevel"/>
    <w:tmpl w:val="B112B318"/>
    <w:lvl w:ilvl="0" w:tplc="2E920D16">
      <w:numFmt w:val="bullet"/>
      <w:lvlText w:val=""/>
      <w:lvlJc w:val="left"/>
      <w:pPr>
        <w:ind w:left="355" w:hanging="264"/>
      </w:pPr>
      <w:rPr>
        <w:rFonts w:ascii="Wingdings" w:eastAsia="Times New Roman" w:hAnsi="Wingdings" w:hint="default"/>
        <w:w w:val="102"/>
        <w:sz w:val="22"/>
      </w:rPr>
    </w:lvl>
    <w:lvl w:ilvl="1" w:tplc="740EC47C">
      <w:numFmt w:val="bullet"/>
      <w:lvlText w:val="•"/>
      <w:lvlJc w:val="left"/>
      <w:pPr>
        <w:ind w:left="1096" w:hanging="264"/>
      </w:pPr>
      <w:rPr>
        <w:rFonts w:hint="default"/>
      </w:rPr>
    </w:lvl>
    <w:lvl w:ilvl="2" w:tplc="59741D20">
      <w:numFmt w:val="bullet"/>
      <w:lvlText w:val="•"/>
      <w:lvlJc w:val="left"/>
      <w:pPr>
        <w:ind w:left="1833" w:hanging="264"/>
      </w:pPr>
      <w:rPr>
        <w:rFonts w:hint="default"/>
      </w:rPr>
    </w:lvl>
    <w:lvl w:ilvl="3" w:tplc="94C26D60">
      <w:numFmt w:val="bullet"/>
      <w:lvlText w:val="•"/>
      <w:lvlJc w:val="left"/>
      <w:pPr>
        <w:ind w:left="2570" w:hanging="264"/>
      </w:pPr>
      <w:rPr>
        <w:rFonts w:hint="default"/>
      </w:rPr>
    </w:lvl>
    <w:lvl w:ilvl="4" w:tplc="9C04E69A">
      <w:numFmt w:val="bullet"/>
      <w:lvlText w:val="•"/>
      <w:lvlJc w:val="left"/>
      <w:pPr>
        <w:ind w:left="3307" w:hanging="264"/>
      </w:pPr>
      <w:rPr>
        <w:rFonts w:hint="default"/>
      </w:rPr>
    </w:lvl>
    <w:lvl w:ilvl="5" w:tplc="2FE85DD2">
      <w:numFmt w:val="bullet"/>
      <w:lvlText w:val="•"/>
      <w:lvlJc w:val="left"/>
      <w:pPr>
        <w:ind w:left="4044" w:hanging="264"/>
      </w:pPr>
      <w:rPr>
        <w:rFonts w:hint="default"/>
      </w:rPr>
    </w:lvl>
    <w:lvl w:ilvl="6" w:tplc="BB54F422">
      <w:numFmt w:val="bullet"/>
      <w:lvlText w:val="•"/>
      <w:lvlJc w:val="left"/>
      <w:pPr>
        <w:ind w:left="4780" w:hanging="264"/>
      </w:pPr>
      <w:rPr>
        <w:rFonts w:hint="default"/>
      </w:rPr>
    </w:lvl>
    <w:lvl w:ilvl="7" w:tplc="4F5E4606">
      <w:numFmt w:val="bullet"/>
      <w:lvlText w:val="•"/>
      <w:lvlJc w:val="left"/>
      <w:pPr>
        <w:ind w:left="5517" w:hanging="264"/>
      </w:pPr>
      <w:rPr>
        <w:rFonts w:hint="default"/>
      </w:rPr>
    </w:lvl>
    <w:lvl w:ilvl="8" w:tplc="BADE9154">
      <w:numFmt w:val="bullet"/>
      <w:lvlText w:val="•"/>
      <w:lvlJc w:val="left"/>
      <w:pPr>
        <w:ind w:left="6254" w:hanging="264"/>
      </w:pPr>
      <w:rPr>
        <w:rFonts w:hint="default"/>
      </w:rPr>
    </w:lvl>
  </w:abstractNum>
  <w:abstractNum w:abstractNumId="11">
    <w:nsid w:val="41BE5B0D"/>
    <w:multiLevelType w:val="hybridMultilevel"/>
    <w:tmpl w:val="7F648510"/>
    <w:lvl w:ilvl="0" w:tplc="57CA4B6E">
      <w:numFmt w:val="bullet"/>
      <w:lvlText w:val=""/>
      <w:lvlJc w:val="left"/>
      <w:pPr>
        <w:ind w:left="360" w:hanging="264"/>
      </w:pPr>
      <w:rPr>
        <w:rFonts w:ascii="Wingdings" w:eastAsia="Times New Roman" w:hAnsi="Wingdings" w:hint="default"/>
        <w:w w:val="102"/>
        <w:sz w:val="22"/>
      </w:rPr>
    </w:lvl>
    <w:lvl w:ilvl="1" w:tplc="2EE205CE">
      <w:numFmt w:val="bullet"/>
      <w:lvlText w:val="•"/>
      <w:lvlJc w:val="left"/>
      <w:pPr>
        <w:ind w:left="1071" w:hanging="264"/>
      </w:pPr>
      <w:rPr>
        <w:rFonts w:hint="default"/>
      </w:rPr>
    </w:lvl>
    <w:lvl w:ilvl="2" w:tplc="F6E65772">
      <w:numFmt w:val="bullet"/>
      <w:lvlText w:val="•"/>
      <w:lvlJc w:val="left"/>
      <w:pPr>
        <w:ind w:left="1783" w:hanging="264"/>
      </w:pPr>
      <w:rPr>
        <w:rFonts w:hint="default"/>
      </w:rPr>
    </w:lvl>
    <w:lvl w:ilvl="3" w:tplc="481A7D40">
      <w:numFmt w:val="bullet"/>
      <w:lvlText w:val="•"/>
      <w:lvlJc w:val="left"/>
      <w:pPr>
        <w:ind w:left="2495" w:hanging="264"/>
      </w:pPr>
      <w:rPr>
        <w:rFonts w:hint="default"/>
      </w:rPr>
    </w:lvl>
    <w:lvl w:ilvl="4" w:tplc="68C6DC0E">
      <w:numFmt w:val="bullet"/>
      <w:lvlText w:val="•"/>
      <w:lvlJc w:val="left"/>
      <w:pPr>
        <w:ind w:left="3207" w:hanging="264"/>
      </w:pPr>
      <w:rPr>
        <w:rFonts w:hint="default"/>
      </w:rPr>
    </w:lvl>
    <w:lvl w:ilvl="5" w:tplc="A7A4AE38">
      <w:numFmt w:val="bullet"/>
      <w:lvlText w:val="•"/>
      <w:lvlJc w:val="left"/>
      <w:pPr>
        <w:ind w:left="3919" w:hanging="264"/>
      </w:pPr>
      <w:rPr>
        <w:rFonts w:hint="default"/>
      </w:rPr>
    </w:lvl>
    <w:lvl w:ilvl="6" w:tplc="344E2380">
      <w:numFmt w:val="bullet"/>
      <w:lvlText w:val="•"/>
      <w:lvlJc w:val="left"/>
      <w:pPr>
        <w:ind w:left="4631" w:hanging="264"/>
      </w:pPr>
      <w:rPr>
        <w:rFonts w:hint="default"/>
      </w:rPr>
    </w:lvl>
    <w:lvl w:ilvl="7" w:tplc="338E1622">
      <w:numFmt w:val="bullet"/>
      <w:lvlText w:val="•"/>
      <w:lvlJc w:val="left"/>
      <w:pPr>
        <w:ind w:left="5342" w:hanging="264"/>
      </w:pPr>
      <w:rPr>
        <w:rFonts w:hint="default"/>
      </w:rPr>
    </w:lvl>
    <w:lvl w:ilvl="8" w:tplc="6E7E56B8">
      <w:numFmt w:val="bullet"/>
      <w:lvlText w:val="•"/>
      <w:lvlJc w:val="left"/>
      <w:pPr>
        <w:ind w:left="6054" w:hanging="264"/>
      </w:pPr>
      <w:rPr>
        <w:rFonts w:hint="default"/>
      </w:rPr>
    </w:lvl>
  </w:abstractNum>
  <w:abstractNum w:abstractNumId="12">
    <w:nsid w:val="458E29BB"/>
    <w:multiLevelType w:val="hybridMultilevel"/>
    <w:tmpl w:val="66320564"/>
    <w:lvl w:ilvl="0" w:tplc="30267CBC">
      <w:numFmt w:val="bullet"/>
      <w:lvlText w:val=""/>
      <w:lvlJc w:val="left"/>
      <w:pPr>
        <w:ind w:left="355" w:hanging="264"/>
      </w:pPr>
      <w:rPr>
        <w:rFonts w:ascii="Wingdings" w:eastAsia="Times New Roman" w:hAnsi="Wingdings" w:hint="default"/>
        <w:w w:val="102"/>
        <w:sz w:val="22"/>
      </w:rPr>
    </w:lvl>
    <w:lvl w:ilvl="1" w:tplc="B64AC0CA">
      <w:numFmt w:val="bullet"/>
      <w:lvlText w:val="•"/>
      <w:lvlJc w:val="left"/>
      <w:pPr>
        <w:ind w:left="1096" w:hanging="264"/>
      </w:pPr>
      <w:rPr>
        <w:rFonts w:hint="default"/>
      </w:rPr>
    </w:lvl>
    <w:lvl w:ilvl="2" w:tplc="977034E8">
      <w:numFmt w:val="bullet"/>
      <w:lvlText w:val="•"/>
      <w:lvlJc w:val="left"/>
      <w:pPr>
        <w:ind w:left="1833" w:hanging="264"/>
      </w:pPr>
      <w:rPr>
        <w:rFonts w:hint="default"/>
      </w:rPr>
    </w:lvl>
    <w:lvl w:ilvl="3" w:tplc="02B07760">
      <w:numFmt w:val="bullet"/>
      <w:lvlText w:val="•"/>
      <w:lvlJc w:val="left"/>
      <w:pPr>
        <w:ind w:left="2570" w:hanging="264"/>
      </w:pPr>
      <w:rPr>
        <w:rFonts w:hint="default"/>
      </w:rPr>
    </w:lvl>
    <w:lvl w:ilvl="4" w:tplc="060C71AC">
      <w:numFmt w:val="bullet"/>
      <w:lvlText w:val="•"/>
      <w:lvlJc w:val="left"/>
      <w:pPr>
        <w:ind w:left="3307" w:hanging="264"/>
      </w:pPr>
      <w:rPr>
        <w:rFonts w:hint="default"/>
      </w:rPr>
    </w:lvl>
    <w:lvl w:ilvl="5" w:tplc="3C587BF4">
      <w:numFmt w:val="bullet"/>
      <w:lvlText w:val="•"/>
      <w:lvlJc w:val="left"/>
      <w:pPr>
        <w:ind w:left="4044" w:hanging="264"/>
      </w:pPr>
      <w:rPr>
        <w:rFonts w:hint="default"/>
      </w:rPr>
    </w:lvl>
    <w:lvl w:ilvl="6" w:tplc="AF34FA36">
      <w:numFmt w:val="bullet"/>
      <w:lvlText w:val="•"/>
      <w:lvlJc w:val="left"/>
      <w:pPr>
        <w:ind w:left="4780" w:hanging="264"/>
      </w:pPr>
      <w:rPr>
        <w:rFonts w:hint="default"/>
      </w:rPr>
    </w:lvl>
    <w:lvl w:ilvl="7" w:tplc="6BE217C8">
      <w:numFmt w:val="bullet"/>
      <w:lvlText w:val="•"/>
      <w:lvlJc w:val="left"/>
      <w:pPr>
        <w:ind w:left="5517" w:hanging="264"/>
      </w:pPr>
      <w:rPr>
        <w:rFonts w:hint="default"/>
      </w:rPr>
    </w:lvl>
    <w:lvl w:ilvl="8" w:tplc="981E4780">
      <w:numFmt w:val="bullet"/>
      <w:lvlText w:val="•"/>
      <w:lvlJc w:val="left"/>
      <w:pPr>
        <w:ind w:left="6254" w:hanging="264"/>
      </w:pPr>
      <w:rPr>
        <w:rFonts w:hint="default"/>
      </w:rPr>
    </w:lvl>
  </w:abstractNum>
  <w:abstractNum w:abstractNumId="13">
    <w:nsid w:val="48547062"/>
    <w:multiLevelType w:val="hybridMultilevel"/>
    <w:tmpl w:val="602CEB14"/>
    <w:lvl w:ilvl="0" w:tplc="0F326122">
      <w:numFmt w:val="bullet"/>
      <w:lvlText w:val=""/>
      <w:lvlJc w:val="left"/>
      <w:pPr>
        <w:ind w:left="620" w:hanging="260"/>
      </w:pPr>
      <w:rPr>
        <w:rFonts w:ascii="Wingdings" w:eastAsia="Times New Roman" w:hAnsi="Wingdings" w:hint="default"/>
        <w:b/>
        <w:w w:val="102"/>
        <w:sz w:val="22"/>
      </w:rPr>
    </w:lvl>
    <w:lvl w:ilvl="1" w:tplc="B888EE30">
      <w:numFmt w:val="bullet"/>
      <w:lvlText w:val="-"/>
      <w:lvlJc w:val="left"/>
      <w:pPr>
        <w:ind w:left="1037" w:hanging="341"/>
      </w:pPr>
      <w:rPr>
        <w:rFonts w:ascii="Calibri" w:eastAsia="Times New Roman" w:hAnsi="Calibri" w:hint="default"/>
        <w:color w:val="231F20"/>
        <w:w w:val="103"/>
        <w:sz w:val="20"/>
      </w:rPr>
    </w:lvl>
    <w:lvl w:ilvl="2" w:tplc="6EECB632">
      <w:numFmt w:val="bullet"/>
      <w:lvlText w:val="▪"/>
      <w:lvlJc w:val="left"/>
      <w:pPr>
        <w:ind w:left="1167" w:hanging="130"/>
      </w:pPr>
      <w:rPr>
        <w:rFonts w:ascii="Times New Roman" w:eastAsia="Times New Roman" w:hAnsi="Times New Roman" w:hint="default"/>
        <w:color w:val="231F20"/>
        <w:w w:val="103"/>
        <w:sz w:val="20"/>
      </w:rPr>
    </w:lvl>
    <w:lvl w:ilvl="3" w:tplc="40F8E6DA">
      <w:numFmt w:val="bullet"/>
      <w:lvlText w:val="•"/>
      <w:lvlJc w:val="left"/>
      <w:pPr>
        <w:ind w:left="2307" w:hanging="130"/>
      </w:pPr>
      <w:rPr>
        <w:rFonts w:hint="default"/>
      </w:rPr>
    </w:lvl>
    <w:lvl w:ilvl="4" w:tplc="D29E8B9E">
      <w:numFmt w:val="bullet"/>
      <w:lvlText w:val="•"/>
      <w:lvlJc w:val="left"/>
      <w:pPr>
        <w:ind w:left="3455" w:hanging="130"/>
      </w:pPr>
      <w:rPr>
        <w:rFonts w:hint="default"/>
      </w:rPr>
    </w:lvl>
    <w:lvl w:ilvl="5" w:tplc="C5A0FFEC">
      <w:numFmt w:val="bullet"/>
      <w:lvlText w:val="•"/>
      <w:lvlJc w:val="left"/>
      <w:pPr>
        <w:ind w:left="4602" w:hanging="130"/>
      </w:pPr>
      <w:rPr>
        <w:rFonts w:hint="default"/>
      </w:rPr>
    </w:lvl>
    <w:lvl w:ilvl="6" w:tplc="C8807DA6">
      <w:numFmt w:val="bullet"/>
      <w:lvlText w:val="•"/>
      <w:lvlJc w:val="left"/>
      <w:pPr>
        <w:ind w:left="5750" w:hanging="130"/>
      </w:pPr>
      <w:rPr>
        <w:rFonts w:hint="default"/>
      </w:rPr>
    </w:lvl>
    <w:lvl w:ilvl="7" w:tplc="B9DE07A0">
      <w:numFmt w:val="bullet"/>
      <w:lvlText w:val="•"/>
      <w:lvlJc w:val="left"/>
      <w:pPr>
        <w:ind w:left="6897" w:hanging="130"/>
      </w:pPr>
      <w:rPr>
        <w:rFonts w:hint="default"/>
      </w:rPr>
    </w:lvl>
    <w:lvl w:ilvl="8" w:tplc="EC2CEB3C">
      <w:numFmt w:val="bullet"/>
      <w:lvlText w:val="•"/>
      <w:lvlJc w:val="left"/>
      <w:pPr>
        <w:ind w:left="8045" w:hanging="130"/>
      </w:pPr>
      <w:rPr>
        <w:rFonts w:hint="default"/>
      </w:rPr>
    </w:lvl>
  </w:abstractNum>
  <w:abstractNum w:abstractNumId="14">
    <w:nsid w:val="4CA111C4"/>
    <w:multiLevelType w:val="hybridMultilevel"/>
    <w:tmpl w:val="8A484EE8"/>
    <w:lvl w:ilvl="0" w:tplc="81BA4DEE">
      <w:start w:val="1"/>
      <w:numFmt w:val="decimal"/>
      <w:lvlText w:val="%1."/>
      <w:lvlJc w:val="left"/>
      <w:pPr>
        <w:ind w:left="571" w:hanging="231"/>
      </w:pPr>
      <w:rPr>
        <w:rFonts w:ascii="Times New Roman" w:eastAsia="Times New Roman" w:hAnsi="Times New Roman" w:cs="Times New Roman" w:hint="default"/>
        <w:b/>
        <w:bCs/>
        <w:color w:val="231F20"/>
        <w:w w:val="102"/>
        <w:sz w:val="22"/>
        <w:szCs w:val="22"/>
      </w:rPr>
    </w:lvl>
    <w:lvl w:ilvl="1" w:tplc="03A41F32">
      <w:numFmt w:val="bullet"/>
      <w:lvlText w:val="•"/>
      <w:lvlJc w:val="left"/>
      <w:pPr>
        <w:ind w:left="1552" w:hanging="231"/>
      </w:pPr>
      <w:rPr>
        <w:rFonts w:hint="default"/>
      </w:rPr>
    </w:lvl>
    <w:lvl w:ilvl="2" w:tplc="4D3EA112">
      <w:numFmt w:val="bullet"/>
      <w:lvlText w:val="•"/>
      <w:lvlJc w:val="left"/>
      <w:pPr>
        <w:ind w:left="2524" w:hanging="231"/>
      </w:pPr>
      <w:rPr>
        <w:rFonts w:hint="default"/>
      </w:rPr>
    </w:lvl>
    <w:lvl w:ilvl="3" w:tplc="BAF0FA40">
      <w:numFmt w:val="bullet"/>
      <w:lvlText w:val="•"/>
      <w:lvlJc w:val="left"/>
      <w:pPr>
        <w:ind w:left="3496" w:hanging="231"/>
      </w:pPr>
      <w:rPr>
        <w:rFonts w:hint="default"/>
      </w:rPr>
    </w:lvl>
    <w:lvl w:ilvl="4" w:tplc="1B982130">
      <w:numFmt w:val="bullet"/>
      <w:lvlText w:val="•"/>
      <w:lvlJc w:val="left"/>
      <w:pPr>
        <w:ind w:left="4468" w:hanging="231"/>
      </w:pPr>
      <w:rPr>
        <w:rFonts w:hint="default"/>
      </w:rPr>
    </w:lvl>
    <w:lvl w:ilvl="5" w:tplc="9A46EBDE">
      <w:numFmt w:val="bullet"/>
      <w:lvlText w:val="•"/>
      <w:lvlJc w:val="left"/>
      <w:pPr>
        <w:ind w:left="5440" w:hanging="231"/>
      </w:pPr>
      <w:rPr>
        <w:rFonts w:hint="default"/>
      </w:rPr>
    </w:lvl>
    <w:lvl w:ilvl="6" w:tplc="3A649536">
      <w:numFmt w:val="bullet"/>
      <w:lvlText w:val="•"/>
      <w:lvlJc w:val="left"/>
      <w:pPr>
        <w:ind w:left="6412" w:hanging="231"/>
      </w:pPr>
      <w:rPr>
        <w:rFonts w:hint="default"/>
      </w:rPr>
    </w:lvl>
    <w:lvl w:ilvl="7" w:tplc="9D66E9AA">
      <w:numFmt w:val="bullet"/>
      <w:lvlText w:val="•"/>
      <w:lvlJc w:val="left"/>
      <w:pPr>
        <w:ind w:left="7384" w:hanging="231"/>
      </w:pPr>
      <w:rPr>
        <w:rFonts w:hint="default"/>
      </w:rPr>
    </w:lvl>
    <w:lvl w:ilvl="8" w:tplc="D8FAAAA6">
      <w:numFmt w:val="bullet"/>
      <w:lvlText w:val="•"/>
      <w:lvlJc w:val="left"/>
      <w:pPr>
        <w:ind w:left="8356" w:hanging="231"/>
      </w:pPr>
      <w:rPr>
        <w:rFonts w:hint="default"/>
      </w:rPr>
    </w:lvl>
  </w:abstractNum>
  <w:abstractNum w:abstractNumId="15">
    <w:nsid w:val="53193CC8"/>
    <w:multiLevelType w:val="hybridMultilevel"/>
    <w:tmpl w:val="1CC04996"/>
    <w:lvl w:ilvl="0" w:tplc="535A1114">
      <w:numFmt w:val="bullet"/>
      <w:lvlText w:val=""/>
      <w:lvlJc w:val="left"/>
      <w:pPr>
        <w:ind w:left="360" w:hanging="260"/>
      </w:pPr>
      <w:rPr>
        <w:rFonts w:ascii="Wingdings" w:eastAsia="Times New Roman" w:hAnsi="Wingdings" w:hint="default"/>
        <w:b/>
        <w:w w:val="102"/>
        <w:sz w:val="22"/>
      </w:rPr>
    </w:lvl>
    <w:lvl w:ilvl="1" w:tplc="9FF89322">
      <w:numFmt w:val="bullet"/>
      <w:lvlText w:val="•"/>
      <w:lvlJc w:val="left"/>
      <w:pPr>
        <w:ind w:left="814" w:hanging="260"/>
      </w:pPr>
      <w:rPr>
        <w:rFonts w:hint="default"/>
      </w:rPr>
    </w:lvl>
    <w:lvl w:ilvl="2" w:tplc="0B809C76">
      <w:numFmt w:val="bullet"/>
      <w:lvlText w:val="•"/>
      <w:lvlJc w:val="left"/>
      <w:pPr>
        <w:ind w:left="1269" w:hanging="260"/>
      </w:pPr>
      <w:rPr>
        <w:rFonts w:hint="default"/>
      </w:rPr>
    </w:lvl>
    <w:lvl w:ilvl="3" w:tplc="01D8FD70">
      <w:numFmt w:val="bullet"/>
      <w:lvlText w:val="•"/>
      <w:lvlJc w:val="left"/>
      <w:pPr>
        <w:ind w:left="1723" w:hanging="260"/>
      </w:pPr>
      <w:rPr>
        <w:rFonts w:hint="default"/>
      </w:rPr>
    </w:lvl>
    <w:lvl w:ilvl="4" w:tplc="4134BFB4">
      <w:numFmt w:val="bullet"/>
      <w:lvlText w:val="•"/>
      <w:lvlJc w:val="left"/>
      <w:pPr>
        <w:ind w:left="2178" w:hanging="260"/>
      </w:pPr>
      <w:rPr>
        <w:rFonts w:hint="default"/>
      </w:rPr>
    </w:lvl>
    <w:lvl w:ilvl="5" w:tplc="0FCE9174">
      <w:numFmt w:val="bullet"/>
      <w:lvlText w:val="•"/>
      <w:lvlJc w:val="left"/>
      <w:pPr>
        <w:ind w:left="2632" w:hanging="260"/>
      </w:pPr>
      <w:rPr>
        <w:rFonts w:hint="default"/>
      </w:rPr>
    </w:lvl>
    <w:lvl w:ilvl="6" w:tplc="96781160">
      <w:numFmt w:val="bullet"/>
      <w:lvlText w:val="•"/>
      <w:lvlJc w:val="left"/>
      <w:pPr>
        <w:ind w:left="3087" w:hanging="260"/>
      </w:pPr>
      <w:rPr>
        <w:rFonts w:hint="default"/>
      </w:rPr>
    </w:lvl>
    <w:lvl w:ilvl="7" w:tplc="F550C81A">
      <w:numFmt w:val="bullet"/>
      <w:lvlText w:val="•"/>
      <w:lvlJc w:val="left"/>
      <w:pPr>
        <w:ind w:left="3541" w:hanging="260"/>
      </w:pPr>
      <w:rPr>
        <w:rFonts w:hint="default"/>
      </w:rPr>
    </w:lvl>
    <w:lvl w:ilvl="8" w:tplc="3E9E9B28">
      <w:numFmt w:val="bullet"/>
      <w:lvlText w:val="•"/>
      <w:lvlJc w:val="left"/>
      <w:pPr>
        <w:ind w:left="3996" w:hanging="260"/>
      </w:pPr>
      <w:rPr>
        <w:rFonts w:hint="default"/>
      </w:rPr>
    </w:lvl>
  </w:abstractNum>
  <w:abstractNum w:abstractNumId="16">
    <w:nsid w:val="584D4F7F"/>
    <w:multiLevelType w:val="hybridMultilevel"/>
    <w:tmpl w:val="E4E6085A"/>
    <w:lvl w:ilvl="0" w:tplc="CB40F6D0">
      <w:numFmt w:val="bullet"/>
      <w:lvlText w:val=""/>
      <w:lvlJc w:val="left"/>
      <w:pPr>
        <w:ind w:left="364" w:hanging="264"/>
      </w:pPr>
      <w:rPr>
        <w:rFonts w:ascii="Wingdings" w:eastAsia="Times New Roman" w:hAnsi="Wingdings" w:hint="default"/>
        <w:w w:val="102"/>
        <w:sz w:val="22"/>
      </w:rPr>
    </w:lvl>
    <w:lvl w:ilvl="1" w:tplc="4D3206B4">
      <w:numFmt w:val="bullet"/>
      <w:lvlText w:val="•"/>
      <w:lvlJc w:val="left"/>
      <w:pPr>
        <w:ind w:left="1327" w:hanging="264"/>
      </w:pPr>
      <w:rPr>
        <w:rFonts w:hint="default"/>
      </w:rPr>
    </w:lvl>
    <w:lvl w:ilvl="2" w:tplc="818C62E8">
      <w:numFmt w:val="bullet"/>
      <w:lvlText w:val="•"/>
      <w:lvlJc w:val="left"/>
      <w:pPr>
        <w:ind w:left="2295" w:hanging="264"/>
      </w:pPr>
      <w:rPr>
        <w:rFonts w:hint="default"/>
      </w:rPr>
    </w:lvl>
    <w:lvl w:ilvl="3" w:tplc="FC981138">
      <w:numFmt w:val="bullet"/>
      <w:lvlText w:val="•"/>
      <w:lvlJc w:val="left"/>
      <w:pPr>
        <w:ind w:left="3263" w:hanging="264"/>
      </w:pPr>
      <w:rPr>
        <w:rFonts w:hint="default"/>
      </w:rPr>
    </w:lvl>
    <w:lvl w:ilvl="4" w:tplc="E488CCF4">
      <w:numFmt w:val="bullet"/>
      <w:lvlText w:val="•"/>
      <w:lvlJc w:val="left"/>
      <w:pPr>
        <w:ind w:left="4230" w:hanging="264"/>
      </w:pPr>
      <w:rPr>
        <w:rFonts w:hint="default"/>
      </w:rPr>
    </w:lvl>
    <w:lvl w:ilvl="5" w:tplc="328A3C8E">
      <w:numFmt w:val="bullet"/>
      <w:lvlText w:val="•"/>
      <w:lvlJc w:val="left"/>
      <w:pPr>
        <w:ind w:left="5198" w:hanging="264"/>
      </w:pPr>
      <w:rPr>
        <w:rFonts w:hint="default"/>
      </w:rPr>
    </w:lvl>
    <w:lvl w:ilvl="6" w:tplc="5D3ACCB6">
      <w:numFmt w:val="bullet"/>
      <w:lvlText w:val="•"/>
      <w:lvlJc w:val="left"/>
      <w:pPr>
        <w:ind w:left="6166" w:hanging="264"/>
      </w:pPr>
      <w:rPr>
        <w:rFonts w:hint="default"/>
      </w:rPr>
    </w:lvl>
    <w:lvl w:ilvl="7" w:tplc="E56E3E5A">
      <w:numFmt w:val="bullet"/>
      <w:lvlText w:val="•"/>
      <w:lvlJc w:val="left"/>
      <w:pPr>
        <w:ind w:left="7133" w:hanging="264"/>
      </w:pPr>
      <w:rPr>
        <w:rFonts w:hint="default"/>
      </w:rPr>
    </w:lvl>
    <w:lvl w:ilvl="8" w:tplc="89282D72">
      <w:numFmt w:val="bullet"/>
      <w:lvlText w:val="•"/>
      <w:lvlJc w:val="left"/>
      <w:pPr>
        <w:ind w:left="8101" w:hanging="264"/>
      </w:pPr>
      <w:rPr>
        <w:rFonts w:hint="default"/>
      </w:rPr>
    </w:lvl>
  </w:abstractNum>
  <w:abstractNum w:abstractNumId="17">
    <w:nsid w:val="5A6C3414"/>
    <w:multiLevelType w:val="hybridMultilevel"/>
    <w:tmpl w:val="2774E0A8"/>
    <w:lvl w:ilvl="0" w:tplc="117293A8">
      <w:numFmt w:val="bullet"/>
      <w:lvlText w:val=""/>
      <w:lvlJc w:val="left"/>
      <w:pPr>
        <w:ind w:left="657" w:hanging="260"/>
      </w:pPr>
      <w:rPr>
        <w:rFonts w:ascii="Wingdings" w:eastAsia="Times New Roman" w:hAnsi="Wingdings" w:hint="default"/>
        <w:b/>
        <w:w w:val="102"/>
        <w:sz w:val="22"/>
      </w:rPr>
    </w:lvl>
    <w:lvl w:ilvl="1" w:tplc="FA1CCE02">
      <w:numFmt w:val="bullet"/>
      <w:lvlText w:val="•"/>
      <w:lvlJc w:val="left"/>
      <w:pPr>
        <w:ind w:left="1084" w:hanging="260"/>
      </w:pPr>
      <w:rPr>
        <w:rFonts w:hint="default"/>
      </w:rPr>
    </w:lvl>
    <w:lvl w:ilvl="2" w:tplc="AB7671E2">
      <w:numFmt w:val="bullet"/>
      <w:lvlText w:val="•"/>
      <w:lvlJc w:val="left"/>
      <w:pPr>
        <w:ind w:left="1509" w:hanging="260"/>
      </w:pPr>
      <w:rPr>
        <w:rFonts w:hint="default"/>
      </w:rPr>
    </w:lvl>
    <w:lvl w:ilvl="3" w:tplc="70D06B54">
      <w:numFmt w:val="bullet"/>
      <w:lvlText w:val="•"/>
      <w:lvlJc w:val="left"/>
      <w:pPr>
        <w:ind w:left="1933" w:hanging="260"/>
      </w:pPr>
      <w:rPr>
        <w:rFonts w:hint="default"/>
      </w:rPr>
    </w:lvl>
    <w:lvl w:ilvl="4" w:tplc="07F224AC">
      <w:numFmt w:val="bullet"/>
      <w:lvlText w:val="•"/>
      <w:lvlJc w:val="left"/>
      <w:pPr>
        <w:ind w:left="2358" w:hanging="260"/>
      </w:pPr>
      <w:rPr>
        <w:rFonts w:hint="default"/>
      </w:rPr>
    </w:lvl>
    <w:lvl w:ilvl="5" w:tplc="2A8699EC">
      <w:numFmt w:val="bullet"/>
      <w:lvlText w:val="•"/>
      <w:lvlJc w:val="left"/>
      <w:pPr>
        <w:ind w:left="2782" w:hanging="260"/>
      </w:pPr>
      <w:rPr>
        <w:rFonts w:hint="default"/>
      </w:rPr>
    </w:lvl>
    <w:lvl w:ilvl="6" w:tplc="76869194">
      <w:numFmt w:val="bullet"/>
      <w:lvlText w:val="•"/>
      <w:lvlJc w:val="left"/>
      <w:pPr>
        <w:ind w:left="3207" w:hanging="260"/>
      </w:pPr>
      <w:rPr>
        <w:rFonts w:hint="default"/>
      </w:rPr>
    </w:lvl>
    <w:lvl w:ilvl="7" w:tplc="472CFA20">
      <w:numFmt w:val="bullet"/>
      <w:lvlText w:val="•"/>
      <w:lvlJc w:val="left"/>
      <w:pPr>
        <w:ind w:left="3631" w:hanging="260"/>
      </w:pPr>
      <w:rPr>
        <w:rFonts w:hint="default"/>
      </w:rPr>
    </w:lvl>
    <w:lvl w:ilvl="8" w:tplc="4998A890">
      <w:numFmt w:val="bullet"/>
      <w:lvlText w:val="•"/>
      <w:lvlJc w:val="left"/>
      <w:pPr>
        <w:ind w:left="4056" w:hanging="260"/>
      </w:pPr>
      <w:rPr>
        <w:rFonts w:hint="default"/>
      </w:rPr>
    </w:lvl>
  </w:abstractNum>
  <w:abstractNum w:abstractNumId="18">
    <w:nsid w:val="5E203F69"/>
    <w:multiLevelType w:val="hybridMultilevel"/>
    <w:tmpl w:val="A8E00590"/>
    <w:lvl w:ilvl="0" w:tplc="B13E31D4">
      <w:numFmt w:val="bullet"/>
      <w:lvlText w:val=""/>
      <w:lvlJc w:val="left"/>
      <w:pPr>
        <w:ind w:left="345" w:hanging="250"/>
      </w:pPr>
      <w:rPr>
        <w:rFonts w:ascii="Wingdings" w:eastAsia="Times New Roman" w:hAnsi="Wingdings" w:hint="default"/>
        <w:w w:val="102"/>
        <w:sz w:val="22"/>
      </w:rPr>
    </w:lvl>
    <w:lvl w:ilvl="1" w:tplc="05B4364C">
      <w:numFmt w:val="bullet"/>
      <w:lvlText w:val="•"/>
      <w:lvlJc w:val="left"/>
      <w:pPr>
        <w:ind w:left="1053" w:hanging="250"/>
      </w:pPr>
      <w:rPr>
        <w:rFonts w:hint="default"/>
      </w:rPr>
    </w:lvl>
    <w:lvl w:ilvl="2" w:tplc="6826D3D6">
      <w:numFmt w:val="bullet"/>
      <w:lvlText w:val="•"/>
      <w:lvlJc w:val="left"/>
      <w:pPr>
        <w:ind w:left="1767" w:hanging="250"/>
      </w:pPr>
      <w:rPr>
        <w:rFonts w:hint="default"/>
      </w:rPr>
    </w:lvl>
    <w:lvl w:ilvl="3" w:tplc="730E65AE">
      <w:numFmt w:val="bullet"/>
      <w:lvlText w:val="•"/>
      <w:lvlJc w:val="left"/>
      <w:pPr>
        <w:ind w:left="2481" w:hanging="250"/>
      </w:pPr>
      <w:rPr>
        <w:rFonts w:hint="default"/>
      </w:rPr>
    </w:lvl>
    <w:lvl w:ilvl="4" w:tplc="2E8C085E">
      <w:numFmt w:val="bullet"/>
      <w:lvlText w:val="•"/>
      <w:lvlJc w:val="left"/>
      <w:pPr>
        <w:ind w:left="3195" w:hanging="250"/>
      </w:pPr>
      <w:rPr>
        <w:rFonts w:hint="default"/>
      </w:rPr>
    </w:lvl>
    <w:lvl w:ilvl="5" w:tplc="59326376">
      <w:numFmt w:val="bullet"/>
      <w:lvlText w:val="•"/>
      <w:lvlJc w:val="left"/>
      <w:pPr>
        <w:ind w:left="3909" w:hanging="250"/>
      </w:pPr>
      <w:rPr>
        <w:rFonts w:hint="default"/>
      </w:rPr>
    </w:lvl>
    <w:lvl w:ilvl="6" w:tplc="13BEA8B4">
      <w:numFmt w:val="bullet"/>
      <w:lvlText w:val="•"/>
      <w:lvlJc w:val="left"/>
      <w:pPr>
        <w:ind w:left="4623" w:hanging="250"/>
      </w:pPr>
      <w:rPr>
        <w:rFonts w:hint="default"/>
      </w:rPr>
    </w:lvl>
    <w:lvl w:ilvl="7" w:tplc="A5E83532">
      <w:numFmt w:val="bullet"/>
      <w:lvlText w:val="•"/>
      <w:lvlJc w:val="left"/>
      <w:pPr>
        <w:ind w:left="5336" w:hanging="250"/>
      </w:pPr>
      <w:rPr>
        <w:rFonts w:hint="default"/>
      </w:rPr>
    </w:lvl>
    <w:lvl w:ilvl="8" w:tplc="0F023580">
      <w:numFmt w:val="bullet"/>
      <w:lvlText w:val="•"/>
      <w:lvlJc w:val="left"/>
      <w:pPr>
        <w:ind w:left="6050" w:hanging="250"/>
      </w:pPr>
      <w:rPr>
        <w:rFonts w:hint="default"/>
      </w:rPr>
    </w:lvl>
  </w:abstractNum>
  <w:abstractNum w:abstractNumId="19">
    <w:nsid w:val="601F5156"/>
    <w:multiLevelType w:val="hybridMultilevel"/>
    <w:tmpl w:val="2D220192"/>
    <w:lvl w:ilvl="0" w:tplc="91A27DD4">
      <w:numFmt w:val="bullet"/>
      <w:lvlText w:val=""/>
      <w:lvlJc w:val="left"/>
      <w:pPr>
        <w:ind w:left="619" w:hanging="260"/>
      </w:pPr>
      <w:rPr>
        <w:rFonts w:ascii="Wingdings" w:eastAsia="Times New Roman" w:hAnsi="Wingdings" w:hint="default"/>
        <w:b/>
        <w:w w:val="102"/>
        <w:sz w:val="22"/>
      </w:rPr>
    </w:lvl>
    <w:lvl w:ilvl="1" w:tplc="C19ADB90">
      <w:numFmt w:val="bullet"/>
      <w:lvlText w:val="•"/>
      <w:lvlJc w:val="left"/>
      <w:pPr>
        <w:ind w:left="1048" w:hanging="260"/>
      </w:pPr>
      <w:rPr>
        <w:rFonts w:hint="default"/>
      </w:rPr>
    </w:lvl>
    <w:lvl w:ilvl="2" w:tplc="CB1688F0">
      <w:numFmt w:val="bullet"/>
      <w:lvlText w:val="•"/>
      <w:lvlJc w:val="left"/>
      <w:pPr>
        <w:ind w:left="1476" w:hanging="260"/>
      </w:pPr>
      <w:rPr>
        <w:rFonts w:hint="default"/>
      </w:rPr>
    </w:lvl>
    <w:lvl w:ilvl="3" w:tplc="F656D19E">
      <w:numFmt w:val="bullet"/>
      <w:lvlText w:val="•"/>
      <w:lvlJc w:val="left"/>
      <w:pPr>
        <w:ind w:left="1904" w:hanging="260"/>
      </w:pPr>
      <w:rPr>
        <w:rFonts w:hint="default"/>
      </w:rPr>
    </w:lvl>
    <w:lvl w:ilvl="4" w:tplc="150605D6">
      <w:numFmt w:val="bullet"/>
      <w:lvlText w:val="•"/>
      <w:lvlJc w:val="left"/>
      <w:pPr>
        <w:ind w:left="2332" w:hanging="260"/>
      </w:pPr>
      <w:rPr>
        <w:rFonts w:hint="default"/>
      </w:rPr>
    </w:lvl>
    <w:lvl w:ilvl="5" w:tplc="412ECBE8">
      <w:numFmt w:val="bullet"/>
      <w:lvlText w:val="•"/>
      <w:lvlJc w:val="left"/>
      <w:pPr>
        <w:ind w:left="2760" w:hanging="260"/>
      </w:pPr>
      <w:rPr>
        <w:rFonts w:hint="default"/>
      </w:rPr>
    </w:lvl>
    <w:lvl w:ilvl="6" w:tplc="FA5A0004">
      <w:numFmt w:val="bullet"/>
      <w:lvlText w:val="•"/>
      <w:lvlJc w:val="left"/>
      <w:pPr>
        <w:ind w:left="3188" w:hanging="260"/>
      </w:pPr>
      <w:rPr>
        <w:rFonts w:hint="default"/>
      </w:rPr>
    </w:lvl>
    <w:lvl w:ilvl="7" w:tplc="0FEACE9A">
      <w:numFmt w:val="bullet"/>
      <w:lvlText w:val="•"/>
      <w:lvlJc w:val="left"/>
      <w:pPr>
        <w:ind w:left="3616" w:hanging="260"/>
      </w:pPr>
      <w:rPr>
        <w:rFonts w:hint="default"/>
      </w:rPr>
    </w:lvl>
    <w:lvl w:ilvl="8" w:tplc="8BA228E8">
      <w:numFmt w:val="bullet"/>
      <w:lvlText w:val="•"/>
      <w:lvlJc w:val="left"/>
      <w:pPr>
        <w:ind w:left="4044" w:hanging="260"/>
      </w:pPr>
      <w:rPr>
        <w:rFonts w:hint="default"/>
      </w:rPr>
    </w:lvl>
  </w:abstractNum>
  <w:abstractNum w:abstractNumId="20">
    <w:nsid w:val="63573D19"/>
    <w:multiLevelType w:val="hybridMultilevel"/>
    <w:tmpl w:val="2B689D3C"/>
    <w:lvl w:ilvl="0" w:tplc="A456035A">
      <w:numFmt w:val="bullet"/>
      <w:lvlText w:val="-"/>
      <w:lvlJc w:val="left"/>
      <w:pPr>
        <w:ind w:left="777" w:hanging="341"/>
      </w:pPr>
      <w:rPr>
        <w:rFonts w:ascii="Calibri" w:eastAsia="Times New Roman" w:hAnsi="Calibri" w:hint="default"/>
        <w:color w:val="231F20"/>
        <w:w w:val="103"/>
        <w:sz w:val="20"/>
      </w:rPr>
    </w:lvl>
    <w:lvl w:ilvl="1" w:tplc="F026A918">
      <w:numFmt w:val="bullet"/>
      <w:lvlText w:val="•"/>
      <w:lvlJc w:val="left"/>
      <w:pPr>
        <w:ind w:left="1683" w:hanging="341"/>
      </w:pPr>
      <w:rPr>
        <w:rFonts w:hint="default"/>
      </w:rPr>
    </w:lvl>
    <w:lvl w:ilvl="2" w:tplc="8EC81BD0">
      <w:numFmt w:val="bullet"/>
      <w:lvlText w:val="•"/>
      <w:lvlJc w:val="left"/>
      <w:pPr>
        <w:ind w:left="2587" w:hanging="341"/>
      </w:pPr>
      <w:rPr>
        <w:rFonts w:hint="default"/>
      </w:rPr>
    </w:lvl>
    <w:lvl w:ilvl="3" w:tplc="7504983C">
      <w:numFmt w:val="bullet"/>
      <w:lvlText w:val="•"/>
      <w:lvlJc w:val="left"/>
      <w:pPr>
        <w:ind w:left="3490" w:hanging="341"/>
      </w:pPr>
      <w:rPr>
        <w:rFonts w:hint="default"/>
      </w:rPr>
    </w:lvl>
    <w:lvl w:ilvl="4" w:tplc="B9F0C048">
      <w:numFmt w:val="bullet"/>
      <w:lvlText w:val="•"/>
      <w:lvlJc w:val="left"/>
      <w:pPr>
        <w:ind w:left="4394" w:hanging="341"/>
      </w:pPr>
      <w:rPr>
        <w:rFonts w:hint="default"/>
      </w:rPr>
    </w:lvl>
    <w:lvl w:ilvl="5" w:tplc="0F5EE642">
      <w:numFmt w:val="bullet"/>
      <w:lvlText w:val="•"/>
      <w:lvlJc w:val="left"/>
      <w:pPr>
        <w:ind w:left="5298" w:hanging="341"/>
      </w:pPr>
      <w:rPr>
        <w:rFonts w:hint="default"/>
      </w:rPr>
    </w:lvl>
    <w:lvl w:ilvl="6" w:tplc="1F80ED28">
      <w:numFmt w:val="bullet"/>
      <w:lvlText w:val="•"/>
      <w:lvlJc w:val="left"/>
      <w:pPr>
        <w:ind w:left="6201" w:hanging="341"/>
      </w:pPr>
      <w:rPr>
        <w:rFonts w:hint="default"/>
      </w:rPr>
    </w:lvl>
    <w:lvl w:ilvl="7" w:tplc="BF7A2F54">
      <w:numFmt w:val="bullet"/>
      <w:lvlText w:val="•"/>
      <w:lvlJc w:val="left"/>
      <w:pPr>
        <w:ind w:left="7105" w:hanging="341"/>
      </w:pPr>
      <w:rPr>
        <w:rFonts w:hint="default"/>
      </w:rPr>
    </w:lvl>
    <w:lvl w:ilvl="8" w:tplc="1B9EE36C">
      <w:numFmt w:val="bullet"/>
      <w:lvlText w:val="•"/>
      <w:lvlJc w:val="left"/>
      <w:pPr>
        <w:ind w:left="8008" w:hanging="341"/>
      </w:pPr>
      <w:rPr>
        <w:rFonts w:hint="default"/>
      </w:rPr>
    </w:lvl>
  </w:abstractNum>
  <w:abstractNum w:abstractNumId="21">
    <w:nsid w:val="64B94E30"/>
    <w:multiLevelType w:val="hybridMultilevel"/>
    <w:tmpl w:val="907C689C"/>
    <w:lvl w:ilvl="0" w:tplc="BFA6D4B2">
      <w:numFmt w:val="bullet"/>
      <w:lvlText w:val="-"/>
      <w:lvlJc w:val="left"/>
      <w:pPr>
        <w:ind w:left="240" w:hanging="135"/>
      </w:pPr>
      <w:rPr>
        <w:rFonts w:ascii="Times New Roman" w:eastAsia="Times New Roman" w:hAnsi="Times New Roman" w:hint="default"/>
        <w:color w:val="231F20"/>
        <w:w w:val="102"/>
        <w:sz w:val="22"/>
      </w:rPr>
    </w:lvl>
    <w:lvl w:ilvl="1" w:tplc="276242DE">
      <w:numFmt w:val="bullet"/>
      <w:lvlText w:val="•"/>
      <w:lvlJc w:val="left"/>
      <w:pPr>
        <w:ind w:left="1198" w:hanging="135"/>
      </w:pPr>
      <w:rPr>
        <w:rFonts w:hint="default"/>
      </w:rPr>
    </w:lvl>
    <w:lvl w:ilvl="2" w:tplc="CD20EE78">
      <w:numFmt w:val="bullet"/>
      <w:lvlText w:val="•"/>
      <w:lvlJc w:val="left"/>
      <w:pPr>
        <w:ind w:left="2157" w:hanging="135"/>
      </w:pPr>
      <w:rPr>
        <w:rFonts w:hint="default"/>
      </w:rPr>
    </w:lvl>
    <w:lvl w:ilvl="3" w:tplc="2834A3F2">
      <w:numFmt w:val="bullet"/>
      <w:lvlText w:val="•"/>
      <w:lvlJc w:val="left"/>
      <w:pPr>
        <w:ind w:left="3115" w:hanging="135"/>
      </w:pPr>
      <w:rPr>
        <w:rFonts w:hint="default"/>
      </w:rPr>
    </w:lvl>
    <w:lvl w:ilvl="4" w:tplc="FC8ACE98">
      <w:numFmt w:val="bullet"/>
      <w:lvlText w:val="•"/>
      <w:lvlJc w:val="left"/>
      <w:pPr>
        <w:ind w:left="4074" w:hanging="135"/>
      </w:pPr>
      <w:rPr>
        <w:rFonts w:hint="default"/>
      </w:rPr>
    </w:lvl>
    <w:lvl w:ilvl="5" w:tplc="19C8539C">
      <w:numFmt w:val="bullet"/>
      <w:lvlText w:val="•"/>
      <w:lvlJc w:val="left"/>
      <w:pPr>
        <w:ind w:left="5032" w:hanging="135"/>
      </w:pPr>
      <w:rPr>
        <w:rFonts w:hint="default"/>
      </w:rPr>
    </w:lvl>
    <w:lvl w:ilvl="6" w:tplc="F7A628F8">
      <w:numFmt w:val="bullet"/>
      <w:lvlText w:val="•"/>
      <w:lvlJc w:val="left"/>
      <w:pPr>
        <w:ind w:left="5991" w:hanging="135"/>
      </w:pPr>
      <w:rPr>
        <w:rFonts w:hint="default"/>
      </w:rPr>
    </w:lvl>
    <w:lvl w:ilvl="7" w:tplc="0C3CB41E">
      <w:numFmt w:val="bullet"/>
      <w:lvlText w:val="•"/>
      <w:lvlJc w:val="left"/>
      <w:pPr>
        <w:ind w:left="6949" w:hanging="135"/>
      </w:pPr>
      <w:rPr>
        <w:rFonts w:hint="default"/>
      </w:rPr>
    </w:lvl>
    <w:lvl w:ilvl="8" w:tplc="7B526D2A">
      <w:numFmt w:val="bullet"/>
      <w:lvlText w:val="•"/>
      <w:lvlJc w:val="left"/>
      <w:pPr>
        <w:ind w:left="7908" w:hanging="135"/>
      </w:pPr>
      <w:rPr>
        <w:rFonts w:hint="default"/>
      </w:rPr>
    </w:lvl>
  </w:abstractNum>
  <w:abstractNum w:abstractNumId="22">
    <w:nsid w:val="6BC40E1A"/>
    <w:multiLevelType w:val="hybridMultilevel"/>
    <w:tmpl w:val="68609D52"/>
    <w:lvl w:ilvl="0" w:tplc="D2EADCA6">
      <w:numFmt w:val="bullet"/>
      <w:lvlText w:val=""/>
      <w:lvlJc w:val="left"/>
      <w:pPr>
        <w:ind w:left="360" w:hanging="264"/>
      </w:pPr>
      <w:rPr>
        <w:rFonts w:ascii="Wingdings" w:eastAsia="Times New Roman" w:hAnsi="Wingdings" w:hint="default"/>
        <w:w w:val="102"/>
        <w:sz w:val="22"/>
      </w:rPr>
    </w:lvl>
    <w:lvl w:ilvl="1" w:tplc="90EE877A">
      <w:numFmt w:val="bullet"/>
      <w:lvlText w:val="•"/>
      <w:lvlJc w:val="left"/>
      <w:pPr>
        <w:ind w:left="1071" w:hanging="264"/>
      </w:pPr>
      <w:rPr>
        <w:rFonts w:hint="default"/>
      </w:rPr>
    </w:lvl>
    <w:lvl w:ilvl="2" w:tplc="C8BC7CC0">
      <w:numFmt w:val="bullet"/>
      <w:lvlText w:val="•"/>
      <w:lvlJc w:val="left"/>
      <w:pPr>
        <w:ind w:left="1783" w:hanging="264"/>
      </w:pPr>
      <w:rPr>
        <w:rFonts w:hint="default"/>
      </w:rPr>
    </w:lvl>
    <w:lvl w:ilvl="3" w:tplc="63DC6A08">
      <w:numFmt w:val="bullet"/>
      <w:lvlText w:val="•"/>
      <w:lvlJc w:val="left"/>
      <w:pPr>
        <w:ind w:left="2495" w:hanging="264"/>
      </w:pPr>
      <w:rPr>
        <w:rFonts w:hint="default"/>
      </w:rPr>
    </w:lvl>
    <w:lvl w:ilvl="4" w:tplc="5588C536">
      <w:numFmt w:val="bullet"/>
      <w:lvlText w:val="•"/>
      <w:lvlJc w:val="left"/>
      <w:pPr>
        <w:ind w:left="3207" w:hanging="264"/>
      </w:pPr>
      <w:rPr>
        <w:rFonts w:hint="default"/>
      </w:rPr>
    </w:lvl>
    <w:lvl w:ilvl="5" w:tplc="30847D74">
      <w:numFmt w:val="bullet"/>
      <w:lvlText w:val="•"/>
      <w:lvlJc w:val="left"/>
      <w:pPr>
        <w:ind w:left="3919" w:hanging="264"/>
      </w:pPr>
      <w:rPr>
        <w:rFonts w:hint="default"/>
      </w:rPr>
    </w:lvl>
    <w:lvl w:ilvl="6" w:tplc="4BB021DC">
      <w:numFmt w:val="bullet"/>
      <w:lvlText w:val="•"/>
      <w:lvlJc w:val="left"/>
      <w:pPr>
        <w:ind w:left="4631" w:hanging="264"/>
      </w:pPr>
      <w:rPr>
        <w:rFonts w:hint="default"/>
      </w:rPr>
    </w:lvl>
    <w:lvl w:ilvl="7" w:tplc="5168754A">
      <w:numFmt w:val="bullet"/>
      <w:lvlText w:val="•"/>
      <w:lvlJc w:val="left"/>
      <w:pPr>
        <w:ind w:left="5342" w:hanging="264"/>
      </w:pPr>
      <w:rPr>
        <w:rFonts w:hint="default"/>
      </w:rPr>
    </w:lvl>
    <w:lvl w:ilvl="8" w:tplc="0C6E2606">
      <w:numFmt w:val="bullet"/>
      <w:lvlText w:val="•"/>
      <w:lvlJc w:val="left"/>
      <w:pPr>
        <w:ind w:left="6054" w:hanging="264"/>
      </w:pPr>
      <w:rPr>
        <w:rFonts w:hint="default"/>
      </w:rPr>
    </w:lvl>
  </w:abstractNum>
  <w:abstractNum w:abstractNumId="23">
    <w:nsid w:val="6E4F0DED"/>
    <w:multiLevelType w:val="hybridMultilevel"/>
    <w:tmpl w:val="D3668002"/>
    <w:lvl w:ilvl="0" w:tplc="381E2926">
      <w:numFmt w:val="bullet"/>
      <w:lvlText w:val=""/>
      <w:lvlJc w:val="left"/>
      <w:pPr>
        <w:ind w:left="355" w:hanging="264"/>
      </w:pPr>
      <w:rPr>
        <w:rFonts w:ascii="Wingdings" w:eastAsia="Times New Roman" w:hAnsi="Wingdings" w:hint="default"/>
        <w:w w:val="102"/>
        <w:sz w:val="22"/>
      </w:rPr>
    </w:lvl>
    <w:lvl w:ilvl="1" w:tplc="03CC2B4E">
      <w:numFmt w:val="bullet"/>
      <w:lvlText w:val="•"/>
      <w:lvlJc w:val="left"/>
      <w:pPr>
        <w:ind w:left="1096" w:hanging="264"/>
      </w:pPr>
      <w:rPr>
        <w:rFonts w:hint="default"/>
      </w:rPr>
    </w:lvl>
    <w:lvl w:ilvl="2" w:tplc="B03C9D28">
      <w:numFmt w:val="bullet"/>
      <w:lvlText w:val="•"/>
      <w:lvlJc w:val="left"/>
      <w:pPr>
        <w:ind w:left="1833" w:hanging="264"/>
      </w:pPr>
      <w:rPr>
        <w:rFonts w:hint="default"/>
      </w:rPr>
    </w:lvl>
    <w:lvl w:ilvl="3" w:tplc="9B6CF3FA">
      <w:numFmt w:val="bullet"/>
      <w:lvlText w:val="•"/>
      <w:lvlJc w:val="left"/>
      <w:pPr>
        <w:ind w:left="2570" w:hanging="264"/>
      </w:pPr>
      <w:rPr>
        <w:rFonts w:hint="default"/>
      </w:rPr>
    </w:lvl>
    <w:lvl w:ilvl="4" w:tplc="78D28C9C">
      <w:numFmt w:val="bullet"/>
      <w:lvlText w:val="•"/>
      <w:lvlJc w:val="left"/>
      <w:pPr>
        <w:ind w:left="3307" w:hanging="264"/>
      </w:pPr>
      <w:rPr>
        <w:rFonts w:hint="default"/>
      </w:rPr>
    </w:lvl>
    <w:lvl w:ilvl="5" w:tplc="BFA010E4">
      <w:numFmt w:val="bullet"/>
      <w:lvlText w:val="•"/>
      <w:lvlJc w:val="left"/>
      <w:pPr>
        <w:ind w:left="4044" w:hanging="264"/>
      </w:pPr>
      <w:rPr>
        <w:rFonts w:hint="default"/>
      </w:rPr>
    </w:lvl>
    <w:lvl w:ilvl="6" w:tplc="6DEA4828">
      <w:numFmt w:val="bullet"/>
      <w:lvlText w:val="•"/>
      <w:lvlJc w:val="left"/>
      <w:pPr>
        <w:ind w:left="4780" w:hanging="264"/>
      </w:pPr>
      <w:rPr>
        <w:rFonts w:hint="default"/>
      </w:rPr>
    </w:lvl>
    <w:lvl w:ilvl="7" w:tplc="851E7120">
      <w:numFmt w:val="bullet"/>
      <w:lvlText w:val="•"/>
      <w:lvlJc w:val="left"/>
      <w:pPr>
        <w:ind w:left="5517" w:hanging="264"/>
      </w:pPr>
      <w:rPr>
        <w:rFonts w:hint="default"/>
      </w:rPr>
    </w:lvl>
    <w:lvl w:ilvl="8" w:tplc="6C569B18">
      <w:numFmt w:val="bullet"/>
      <w:lvlText w:val="•"/>
      <w:lvlJc w:val="left"/>
      <w:pPr>
        <w:ind w:left="6254" w:hanging="264"/>
      </w:pPr>
      <w:rPr>
        <w:rFonts w:hint="default"/>
      </w:rPr>
    </w:lvl>
  </w:abstractNum>
  <w:abstractNum w:abstractNumId="24">
    <w:nsid w:val="6FE917F4"/>
    <w:multiLevelType w:val="hybridMultilevel"/>
    <w:tmpl w:val="24AE92AC"/>
    <w:lvl w:ilvl="0" w:tplc="52E0B5CE">
      <w:numFmt w:val="bullet"/>
      <w:lvlText w:val=""/>
      <w:lvlJc w:val="left"/>
      <w:pPr>
        <w:ind w:left="662" w:hanging="260"/>
      </w:pPr>
      <w:rPr>
        <w:rFonts w:ascii="Wingdings" w:eastAsia="Times New Roman" w:hAnsi="Wingdings" w:hint="default"/>
        <w:b/>
        <w:w w:val="102"/>
        <w:sz w:val="22"/>
      </w:rPr>
    </w:lvl>
    <w:lvl w:ilvl="1" w:tplc="5874C3EA">
      <w:numFmt w:val="bullet"/>
      <w:lvlText w:val="•"/>
      <w:lvlJc w:val="left"/>
      <w:pPr>
        <w:ind w:left="1576" w:hanging="260"/>
      </w:pPr>
      <w:rPr>
        <w:rFonts w:hint="default"/>
      </w:rPr>
    </w:lvl>
    <w:lvl w:ilvl="2" w:tplc="68BA1D0E">
      <w:numFmt w:val="bullet"/>
      <w:lvlText w:val="•"/>
      <w:lvlJc w:val="left"/>
      <w:pPr>
        <w:ind w:left="2493" w:hanging="260"/>
      </w:pPr>
      <w:rPr>
        <w:rFonts w:hint="default"/>
      </w:rPr>
    </w:lvl>
    <w:lvl w:ilvl="3" w:tplc="2182C84A">
      <w:numFmt w:val="bullet"/>
      <w:lvlText w:val="•"/>
      <w:lvlJc w:val="left"/>
      <w:pPr>
        <w:ind w:left="3409" w:hanging="260"/>
      </w:pPr>
      <w:rPr>
        <w:rFonts w:hint="default"/>
      </w:rPr>
    </w:lvl>
    <w:lvl w:ilvl="4" w:tplc="46848C60">
      <w:numFmt w:val="bullet"/>
      <w:lvlText w:val="•"/>
      <w:lvlJc w:val="left"/>
      <w:pPr>
        <w:ind w:left="4326" w:hanging="260"/>
      </w:pPr>
      <w:rPr>
        <w:rFonts w:hint="default"/>
      </w:rPr>
    </w:lvl>
    <w:lvl w:ilvl="5" w:tplc="A6BCF76C">
      <w:numFmt w:val="bullet"/>
      <w:lvlText w:val="•"/>
      <w:lvlJc w:val="left"/>
      <w:pPr>
        <w:ind w:left="5242" w:hanging="260"/>
      </w:pPr>
      <w:rPr>
        <w:rFonts w:hint="default"/>
      </w:rPr>
    </w:lvl>
    <w:lvl w:ilvl="6" w:tplc="78A02674">
      <w:numFmt w:val="bullet"/>
      <w:lvlText w:val="•"/>
      <w:lvlJc w:val="left"/>
      <w:pPr>
        <w:ind w:left="6159" w:hanging="260"/>
      </w:pPr>
      <w:rPr>
        <w:rFonts w:hint="default"/>
      </w:rPr>
    </w:lvl>
    <w:lvl w:ilvl="7" w:tplc="A156FA5E">
      <w:numFmt w:val="bullet"/>
      <w:lvlText w:val="•"/>
      <w:lvlJc w:val="left"/>
      <w:pPr>
        <w:ind w:left="7075" w:hanging="260"/>
      </w:pPr>
      <w:rPr>
        <w:rFonts w:hint="default"/>
      </w:rPr>
    </w:lvl>
    <w:lvl w:ilvl="8" w:tplc="A90846AA">
      <w:numFmt w:val="bullet"/>
      <w:lvlText w:val="•"/>
      <w:lvlJc w:val="left"/>
      <w:pPr>
        <w:ind w:left="7992" w:hanging="260"/>
      </w:pPr>
      <w:rPr>
        <w:rFonts w:hint="default"/>
      </w:rPr>
    </w:lvl>
  </w:abstractNum>
  <w:abstractNum w:abstractNumId="25">
    <w:nsid w:val="73391157"/>
    <w:multiLevelType w:val="hybridMultilevel"/>
    <w:tmpl w:val="F348A698"/>
    <w:lvl w:ilvl="0" w:tplc="7F7E9A4C">
      <w:numFmt w:val="bullet"/>
      <w:lvlText w:val=""/>
      <w:lvlJc w:val="left"/>
      <w:pPr>
        <w:ind w:left="364" w:hanging="264"/>
      </w:pPr>
      <w:rPr>
        <w:rFonts w:ascii="Wingdings" w:eastAsia="Times New Roman" w:hAnsi="Wingdings" w:hint="default"/>
        <w:w w:val="102"/>
        <w:sz w:val="22"/>
      </w:rPr>
    </w:lvl>
    <w:lvl w:ilvl="1" w:tplc="ED186D54">
      <w:numFmt w:val="bullet"/>
      <w:lvlText w:val="•"/>
      <w:lvlJc w:val="left"/>
      <w:pPr>
        <w:ind w:left="1327" w:hanging="264"/>
      </w:pPr>
      <w:rPr>
        <w:rFonts w:hint="default"/>
      </w:rPr>
    </w:lvl>
    <w:lvl w:ilvl="2" w:tplc="A5204160">
      <w:numFmt w:val="bullet"/>
      <w:lvlText w:val="•"/>
      <w:lvlJc w:val="left"/>
      <w:pPr>
        <w:ind w:left="2295" w:hanging="264"/>
      </w:pPr>
      <w:rPr>
        <w:rFonts w:hint="default"/>
      </w:rPr>
    </w:lvl>
    <w:lvl w:ilvl="3" w:tplc="6DCCA546">
      <w:numFmt w:val="bullet"/>
      <w:lvlText w:val="•"/>
      <w:lvlJc w:val="left"/>
      <w:pPr>
        <w:ind w:left="3263" w:hanging="264"/>
      </w:pPr>
      <w:rPr>
        <w:rFonts w:hint="default"/>
      </w:rPr>
    </w:lvl>
    <w:lvl w:ilvl="4" w:tplc="F88A80B4">
      <w:numFmt w:val="bullet"/>
      <w:lvlText w:val="•"/>
      <w:lvlJc w:val="left"/>
      <w:pPr>
        <w:ind w:left="4230" w:hanging="264"/>
      </w:pPr>
      <w:rPr>
        <w:rFonts w:hint="default"/>
      </w:rPr>
    </w:lvl>
    <w:lvl w:ilvl="5" w:tplc="FC9A4B34">
      <w:numFmt w:val="bullet"/>
      <w:lvlText w:val="•"/>
      <w:lvlJc w:val="left"/>
      <w:pPr>
        <w:ind w:left="5198" w:hanging="264"/>
      </w:pPr>
      <w:rPr>
        <w:rFonts w:hint="default"/>
      </w:rPr>
    </w:lvl>
    <w:lvl w:ilvl="6" w:tplc="854E8FEC">
      <w:numFmt w:val="bullet"/>
      <w:lvlText w:val="•"/>
      <w:lvlJc w:val="left"/>
      <w:pPr>
        <w:ind w:left="6166" w:hanging="264"/>
      </w:pPr>
      <w:rPr>
        <w:rFonts w:hint="default"/>
      </w:rPr>
    </w:lvl>
    <w:lvl w:ilvl="7" w:tplc="B43C1226">
      <w:numFmt w:val="bullet"/>
      <w:lvlText w:val="•"/>
      <w:lvlJc w:val="left"/>
      <w:pPr>
        <w:ind w:left="7133" w:hanging="264"/>
      </w:pPr>
      <w:rPr>
        <w:rFonts w:hint="default"/>
      </w:rPr>
    </w:lvl>
    <w:lvl w:ilvl="8" w:tplc="B36A7706">
      <w:numFmt w:val="bullet"/>
      <w:lvlText w:val="•"/>
      <w:lvlJc w:val="left"/>
      <w:pPr>
        <w:ind w:left="8101" w:hanging="264"/>
      </w:pPr>
      <w:rPr>
        <w:rFonts w:hint="default"/>
      </w:rPr>
    </w:lvl>
  </w:abstractNum>
  <w:num w:numId="1">
    <w:abstractNumId w:val="21"/>
  </w:num>
  <w:num w:numId="2">
    <w:abstractNumId w:val="7"/>
  </w:num>
  <w:num w:numId="3">
    <w:abstractNumId w:val="14"/>
  </w:num>
  <w:num w:numId="4">
    <w:abstractNumId w:val="3"/>
  </w:num>
  <w:num w:numId="5">
    <w:abstractNumId w:val="24"/>
  </w:num>
  <w:num w:numId="6">
    <w:abstractNumId w:val="8"/>
  </w:num>
  <w:num w:numId="7">
    <w:abstractNumId w:val="19"/>
  </w:num>
  <w:num w:numId="8">
    <w:abstractNumId w:val="15"/>
  </w:num>
  <w:num w:numId="9">
    <w:abstractNumId w:val="17"/>
  </w:num>
  <w:num w:numId="10">
    <w:abstractNumId w:val="2"/>
  </w:num>
  <w:num w:numId="11">
    <w:abstractNumId w:val="5"/>
  </w:num>
  <w:num w:numId="12">
    <w:abstractNumId w:val="13"/>
  </w:num>
  <w:num w:numId="13">
    <w:abstractNumId w:val="0"/>
  </w:num>
  <w:num w:numId="14">
    <w:abstractNumId w:val="20"/>
  </w:num>
  <w:num w:numId="15">
    <w:abstractNumId w:val="6"/>
  </w:num>
  <w:num w:numId="16">
    <w:abstractNumId w:val="11"/>
  </w:num>
  <w:num w:numId="17">
    <w:abstractNumId w:val="4"/>
  </w:num>
  <w:num w:numId="18">
    <w:abstractNumId w:val="9"/>
  </w:num>
  <w:num w:numId="19">
    <w:abstractNumId w:val="18"/>
  </w:num>
  <w:num w:numId="20">
    <w:abstractNumId w:val="22"/>
  </w:num>
  <w:num w:numId="21">
    <w:abstractNumId w:val="1"/>
  </w:num>
  <w:num w:numId="22">
    <w:abstractNumId w:val="16"/>
  </w:num>
  <w:num w:numId="23">
    <w:abstractNumId w:val="25"/>
  </w:num>
  <w:num w:numId="24">
    <w:abstractNumId w:val="12"/>
  </w:num>
  <w:num w:numId="25">
    <w:abstractNumId w:val="10"/>
  </w:num>
  <w:num w:numId="2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TrackMoves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94EEC"/>
    <w:rsid w:val="000D4E77"/>
    <w:rsid w:val="00106558"/>
    <w:rsid w:val="001E69F4"/>
    <w:rsid w:val="0028376E"/>
    <w:rsid w:val="003E4DFC"/>
    <w:rsid w:val="004D7679"/>
    <w:rsid w:val="004E3DB2"/>
    <w:rsid w:val="006578CD"/>
    <w:rsid w:val="00823427"/>
    <w:rsid w:val="00895CBB"/>
    <w:rsid w:val="008E7510"/>
    <w:rsid w:val="00A30A04"/>
    <w:rsid w:val="00A35222"/>
    <w:rsid w:val="00A672D3"/>
    <w:rsid w:val="00AC390D"/>
    <w:rsid w:val="00D907E2"/>
    <w:rsid w:val="00E94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205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4EEC"/>
    <w:pPr>
      <w:widowControl w:val="0"/>
    </w:pPr>
    <w:rPr>
      <w:rFonts w:ascii="Times New Roman" w:eastAsia="Times New Roman" w:hAnsi="Times New Roman"/>
      <w:sz w:val="22"/>
      <w:szCs w:val="22"/>
    </w:rPr>
  </w:style>
  <w:style w:type="paragraph" w:styleId="Heading1">
    <w:name w:val="heading 1"/>
    <w:basedOn w:val="Normal"/>
    <w:link w:val="Heading1Char"/>
    <w:uiPriority w:val="99"/>
    <w:qFormat/>
    <w:rsid w:val="00E94EEC"/>
    <w:pPr>
      <w:spacing w:before="43"/>
      <w:ind w:left="571" w:hanging="231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E94EEC"/>
    <w:rPr>
      <w:sz w:val="20"/>
      <w:szCs w:val="20"/>
    </w:rPr>
  </w:style>
  <w:style w:type="character" w:customStyle="1" w:styleId="BodyTextChar">
    <w:name w:val="Body Text Char"/>
    <w:link w:val="BodyText"/>
    <w:uiPriority w:val="99"/>
    <w:semiHidden/>
    <w:locked/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99"/>
    <w:qFormat/>
    <w:rsid w:val="00E94EEC"/>
    <w:pPr>
      <w:spacing w:before="40"/>
      <w:ind w:left="1037" w:hanging="341"/>
    </w:pPr>
  </w:style>
  <w:style w:type="paragraph" w:customStyle="1" w:styleId="TableParagraph">
    <w:name w:val="Table Paragraph"/>
    <w:basedOn w:val="Normal"/>
    <w:uiPriority w:val="99"/>
    <w:rsid w:val="00E94EEC"/>
    <w:pPr>
      <w:spacing w:before="1"/>
      <w:ind w:left="64"/>
    </w:pPr>
  </w:style>
  <w:style w:type="paragraph" w:styleId="BalloonText">
    <w:name w:val="Balloon Text"/>
    <w:basedOn w:val="Normal"/>
    <w:link w:val="BalloonTextChar"/>
    <w:uiPriority w:val="99"/>
    <w:semiHidden/>
    <w:rsid w:val="000D4E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0D4E77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895CBB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895CBB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8</Pages>
  <Words>1788</Words>
  <Characters>10194</Characters>
  <Application>Microsoft Office Word</Application>
  <DocSecurity>0</DocSecurity>
  <Lines>84</Lines>
  <Paragraphs>23</Paragraphs>
  <ScaleCrop>false</ScaleCrop>
  <Company>Ghost Viet</Company>
  <LinksUpToDate>false</LinksUpToDate>
  <CharactersWithSpaces>11959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ASUS</cp:lastModifiedBy>
  <cp:revision>5</cp:revision>
  <dcterms:created xsi:type="dcterms:W3CDTF">2017-05-04T07:20:00Z</dcterms:created>
  <dcterms:modified xsi:type="dcterms:W3CDTF">2019-09-04T08:34:00Z</dcterms:modified>
</cp:coreProperties>
</file>